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9D26DF" w:rsidRDefault="007A1273" w:rsidP="006B5BA3">
      <w:pPr>
        <w:spacing w:line="360" w:lineRule="auto"/>
        <w:ind w:left="3600" w:firstLine="720"/>
        <w:rPr>
          <w:b/>
          <w:sz w:val="36"/>
          <w:szCs w:val="36"/>
          <w:lang w:val="bg-BG"/>
        </w:rPr>
      </w:pPr>
      <w:r w:rsidRPr="009D26DF">
        <w:rPr>
          <w:b/>
          <w:sz w:val="36"/>
          <w:szCs w:val="36"/>
          <w:lang w:val="bg-BG"/>
        </w:rPr>
        <w:t>ПРОТОКОЛ</w:t>
      </w:r>
      <w:r w:rsidR="006B5BA3" w:rsidRPr="009D26DF">
        <w:rPr>
          <w:b/>
          <w:sz w:val="36"/>
          <w:szCs w:val="36"/>
          <w:lang w:val="bg-BG"/>
        </w:rPr>
        <w:t xml:space="preserve"> </w:t>
      </w:r>
    </w:p>
    <w:p w:rsidR="007A1273" w:rsidRPr="009D26DF" w:rsidRDefault="007A1273" w:rsidP="009D26DF">
      <w:pPr>
        <w:jc w:val="center"/>
        <w:rPr>
          <w:b/>
          <w:sz w:val="26"/>
          <w:szCs w:val="26"/>
          <w:lang w:val="bg-BG"/>
        </w:rPr>
      </w:pPr>
      <w:r w:rsidRPr="009D26DF">
        <w:rPr>
          <w:b/>
          <w:sz w:val="26"/>
          <w:szCs w:val="26"/>
          <w:lang w:val="bg-BG"/>
        </w:rPr>
        <w:t>за</w:t>
      </w:r>
      <w:r w:rsidR="006B5BA3" w:rsidRPr="009D26DF">
        <w:rPr>
          <w:b/>
          <w:sz w:val="26"/>
          <w:szCs w:val="26"/>
          <w:lang w:val="bg-BG"/>
        </w:rPr>
        <w:t xml:space="preserve"> разпределение на пасища, мери и ливади от държавния и общинския</w:t>
      </w:r>
    </w:p>
    <w:p w:rsidR="002C7D38" w:rsidRPr="009D26DF" w:rsidRDefault="006B5BA3" w:rsidP="0060024F">
      <w:pPr>
        <w:jc w:val="center"/>
        <w:rPr>
          <w:b/>
          <w:sz w:val="26"/>
          <w:szCs w:val="26"/>
          <w:lang w:val="bg-BG"/>
        </w:rPr>
      </w:pPr>
      <w:r w:rsidRPr="009D26DF">
        <w:rPr>
          <w:b/>
          <w:sz w:val="26"/>
          <w:szCs w:val="26"/>
          <w:lang w:val="bg-BG"/>
        </w:rPr>
        <w:t>поземлен фонд</w:t>
      </w:r>
      <w:r w:rsidR="000C0A74" w:rsidRPr="009D26DF">
        <w:rPr>
          <w:b/>
          <w:sz w:val="26"/>
          <w:szCs w:val="26"/>
          <w:lang w:val="bg-BG"/>
        </w:rPr>
        <w:t xml:space="preserve">, находящи се в </w:t>
      </w:r>
      <w:r w:rsidR="001F5FC1" w:rsidRPr="009D26DF">
        <w:rPr>
          <w:b/>
          <w:sz w:val="26"/>
          <w:szCs w:val="26"/>
          <w:lang w:val="bg-BG"/>
        </w:rPr>
        <w:t xml:space="preserve">землището на </w:t>
      </w:r>
      <w:r w:rsidR="001B7FBB">
        <w:rPr>
          <w:b/>
          <w:sz w:val="26"/>
          <w:szCs w:val="26"/>
          <w:lang w:val="bg-BG"/>
        </w:rPr>
        <w:t xml:space="preserve">с. </w:t>
      </w:r>
      <w:r w:rsidR="00597E08">
        <w:rPr>
          <w:b/>
          <w:sz w:val="26"/>
          <w:szCs w:val="26"/>
          <w:lang w:val="bg-BG"/>
        </w:rPr>
        <w:t>Горно Церовене</w:t>
      </w:r>
      <w:r w:rsidR="00CF1C71" w:rsidRPr="009D26DF">
        <w:rPr>
          <w:b/>
          <w:sz w:val="26"/>
          <w:szCs w:val="26"/>
          <w:lang w:val="bg-BG"/>
        </w:rPr>
        <w:t>, община Монтана</w:t>
      </w:r>
    </w:p>
    <w:p w:rsidR="00CF1C71" w:rsidRPr="00682FAC" w:rsidRDefault="00CF1C71" w:rsidP="00CF1C71">
      <w:pPr>
        <w:rPr>
          <w:b/>
          <w:sz w:val="26"/>
          <w:szCs w:val="26"/>
          <w:lang w:val="bg-BG"/>
        </w:rPr>
      </w:pPr>
    </w:p>
    <w:p w:rsidR="00CF1C71" w:rsidRPr="007E55DF" w:rsidRDefault="00CF1C71" w:rsidP="00CF1C71">
      <w:pPr>
        <w:ind w:firstLine="720"/>
        <w:jc w:val="both"/>
        <w:rPr>
          <w:sz w:val="25"/>
          <w:szCs w:val="25"/>
          <w:lang w:val="bg-BG"/>
        </w:rPr>
      </w:pPr>
      <w:r w:rsidRPr="007E55DF">
        <w:rPr>
          <w:sz w:val="25"/>
          <w:szCs w:val="25"/>
          <w:lang w:val="bg-BG"/>
        </w:rPr>
        <w:t xml:space="preserve">Днес, </w:t>
      </w:r>
      <w:r w:rsidRPr="00C06BB3">
        <w:rPr>
          <w:sz w:val="25"/>
          <w:szCs w:val="25"/>
          <w:lang w:val="bg-BG"/>
        </w:rPr>
        <w:t>1</w:t>
      </w:r>
      <w:r w:rsidR="00742253" w:rsidRPr="00C06BB3">
        <w:rPr>
          <w:sz w:val="25"/>
          <w:szCs w:val="25"/>
          <w:lang w:val="bg-BG"/>
        </w:rPr>
        <w:t>5</w:t>
      </w:r>
      <w:r w:rsidRPr="00C06BB3">
        <w:rPr>
          <w:sz w:val="25"/>
          <w:szCs w:val="25"/>
          <w:lang w:val="bg-BG"/>
        </w:rPr>
        <w:t>.0</w:t>
      </w:r>
      <w:r w:rsidR="00DC4B30">
        <w:rPr>
          <w:sz w:val="25"/>
          <w:szCs w:val="25"/>
          <w:lang w:val="bg-BG"/>
        </w:rPr>
        <w:t>5</w:t>
      </w:r>
      <w:r w:rsidRPr="00C06BB3">
        <w:rPr>
          <w:sz w:val="25"/>
          <w:szCs w:val="25"/>
          <w:lang w:val="bg-BG"/>
        </w:rPr>
        <w:t xml:space="preserve">.2025 </w:t>
      </w:r>
      <w:r w:rsidRPr="007E55DF">
        <w:rPr>
          <w:sz w:val="25"/>
          <w:szCs w:val="25"/>
          <w:lang w:val="bg-BG"/>
        </w:rPr>
        <w:t xml:space="preserve">г., в гр. Монтана, на основание разпоредбите на чл. 37и, ал. 8, т. 3 от  Закона за собствеността и ползването на земеделските земи </w:t>
      </w:r>
      <w:r w:rsidRPr="007E55DF">
        <w:rPr>
          <w:sz w:val="25"/>
          <w:szCs w:val="25"/>
        </w:rPr>
        <w:t>(</w:t>
      </w:r>
      <w:r w:rsidRPr="007E55DF">
        <w:rPr>
          <w:sz w:val="25"/>
          <w:szCs w:val="25"/>
          <w:lang w:val="bg-BG"/>
        </w:rPr>
        <w:t>ЗСПЗЗ</w:t>
      </w:r>
      <w:r w:rsidRPr="007E55DF">
        <w:rPr>
          <w:sz w:val="25"/>
          <w:szCs w:val="25"/>
        </w:rPr>
        <w:t>)</w:t>
      </w:r>
      <w:r w:rsidRPr="007E55DF">
        <w:rPr>
          <w:sz w:val="25"/>
          <w:szCs w:val="25"/>
          <w:lang w:val="bg-BG"/>
        </w:rPr>
        <w:t xml:space="preserve"> и чл. 104г, ал. 6 от Правилника за прилагане на ЗСПЗЗ, комисия, определена със заповед №140/11.03.2025 г. на директора на Областна дирекция „Земеделие“ - Монтана, в състав:</w:t>
      </w:r>
    </w:p>
    <w:p w:rsidR="00CF1C71" w:rsidRPr="007E55DF" w:rsidRDefault="00CF1C71" w:rsidP="00CF1C71">
      <w:pPr>
        <w:ind w:firstLine="720"/>
        <w:jc w:val="both"/>
        <w:rPr>
          <w:sz w:val="25"/>
          <w:szCs w:val="25"/>
          <w:lang w:val="bg-BG"/>
        </w:rPr>
      </w:pPr>
      <w:r w:rsidRPr="007E55DF">
        <w:rPr>
          <w:sz w:val="25"/>
          <w:szCs w:val="25"/>
          <w:lang w:val="bg-BG"/>
        </w:rPr>
        <w:t>Председател: Валя Генкова – главен експерт в дирекция „Общинска собственост“, Общинска администрация - Монтана, оправомощено от кмета на община Монтана длъжностно лице</w:t>
      </w:r>
    </w:p>
    <w:p w:rsidR="00CF1C71" w:rsidRPr="007E55DF" w:rsidRDefault="00CF1C71" w:rsidP="00CF1C71">
      <w:pPr>
        <w:ind w:firstLine="720"/>
        <w:jc w:val="both"/>
        <w:rPr>
          <w:sz w:val="25"/>
          <w:szCs w:val="25"/>
          <w:lang w:val="bg-BG"/>
        </w:rPr>
      </w:pPr>
      <w:r w:rsidRPr="007E55DF">
        <w:rPr>
          <w:sz w:val="25"/>
          <w:szCs w:val="25"/>
          <w:lang w:val="bg-BG"/>
        </w:rPr>
        <w:t>Членове:</w:t>
      </w:r>
    </w:p>
    <w:p w:rsidR="00CF1C71" w:rsidRPr="007E55DF" w:rsidRDefault="00CF1C71" w:rsidP="00CF1C71">
      <w:pPr>
        <w:tabs>
          <w:tab w:val="left" w:pos="993"/>
        </w:tabs>
        <w:ind w:firstLine="720"/>
        <w:jc w:val="both"/>
        <w:rPr>
          <w:sz w:val="25"/>
          <w:szCs w:val="25"/>
          <w:lang w:val="bg-BG"/>
        </w:rPr>
      </w:pPr>
      <w:r w:rsidRPr="007E55DF">
        <w:rPr>
          <w:sz w:val="25"/>
          <w:szCs w:val="25"/>
          <w:lang w:val="bg-BG"/>
        </w:rPr>
        <w:t>1.</w:t>
      </w:r>
      <w:r w:rsidRPr="007E55DF">
        <w:rPr>
          <w:sz w:val="25"/>
          <w:szCs w:val="25"/>
          <w:lang w:val="bg-BG"/>
        </w:rPr>
        <w:tab/>
        <w:t xml:space="preserve">Галя Петкова-Любенова – главен юрисконсулт, представител на Общинска администрация - Монтана; </w:t>
      </w:r>
    </w:p>
    <w:p w:rsidR="00CF1C71" w:rsidRPr="007E55DF" w:rsidRDefault="00CF1C71" w:rsidP="00CF1C71">
      <w:pPr>
        <w:tabs>
          <w:tab w:val="left" w:pos="851"/>
          <w:tab w:val="left" w:pos="993"/>
        </w:tabs>
        <w:ind w:firstLine="720"/>
        <w:jc w:val="both"/>
        <w:rPr>
          <w:sz w:val="25"/>
          <w:szCs w:val="25"/>
          <w:lang w:val="bg-BG"/>
        </w:rPr>
      </w:pPr>
      <w:r w:rsidRPr="007E55DF">
        <w:rPr>
          <w:sz w:val="25"/>
          <w:szCs w:val="25"/>
          <w:lang w:val="bg-BG"/>
        </w:rPr>
        <w:t>2.</w:t>
      </w:r>
      <w:r w:rsidRPr="007E55DF">
        <w:rPr>
          <w:sz w:val="25"/>
          <w:szCs w:val="25"/>
          <w:lang w:val="bg-BG"/>
        </w:rPr>
        <w:tab/>
        <w:t>Петя Миткова – главен експерт в Общинска служба по земеделие гр. Монтана;</w:t>
      </w:r>
    </w:p>
    <w:p w:rsidR="00CF1C71" w:rsidRPr="007E55DF" w:rsidRDefault="00CF1C71" w:rsidP="00CF1C71">
      <w:pPr>
        <w:tabs>
          <w:tab w:val="left" w:pos="993"/>
        </w:tabs>
        <w:ind w:firstLine="720"/>
        <w:jc w:val="both"/>
        <w:rPr>
          <w:sz w:val="25"/>
          <w:szCs w:val="25"/>
          <w:lang w:val="bg-BG"/>
        </w:rPr>
      </w:pPr>
      <w:r w:rsidRPr="007E55DF">
        <w:rPr>
          <w:sz w:val="25"/>
          <w:szCs w:val="25"/>
          <w:lang w:val="bg-BG"/>
        </w:rPr>
        <w:t>3.</w:t>
      </w:r>
      <w:r w:rsidRPr="007E55DF">
        <w:rPr>
          <w:sz w:val="25"/>
          <w:szCs w:val="25"/>
          <w:lang w:val="bg-BG"/>
        </w:rPr>
        <w:tab/>
        <w:t>Галя Дуева - главен експерт в ГД „Аграрно развитие“, ОД „Земеделие“ – Монтана;</w:t>
      </w:r>
    </w:p>
    <w:p w:rsidR="00CF1C71" w:rsidRPr="007E55DF" w:rsidRDefault="00CF1C71" w:rsidP="00CF1C71">
      <w:pPr>
        <w:tabs>
          <w:tab w:val="left" w:pos="993"/>
        </w:tabs>
        <w:ind w:firstLine="720"/>
        <w:jc w:val="both"/>
        <w:rPr>
          <w:sz w:val="25"/>
          <w:szCs w:val="25"/>
          <w:lang w:val="bg-BG"/>
        </w:rPr>
      </w:pPr>
      <w:r w:rsidRPr="007E55DF">
        <w:rPr>
          <w:sz w:val="25"/>
          <w:szCs w:val="25"/>
          <w:lang w:val="bg-BG"/>
        </w:rPr>
        <w:t>4.</w:t>
      </w:r>
      <w:r w:rsidRPr="007E55DF">
        <w:rPr>
          <w:sz w:val="25"/>
          <w:szCs w:val="25"/>
          <w:lang w:val="bg-BG"/>
        </w:rPr>
        <w:tab/>
        <w:t>Д-р Красимир Миланов, главен инспектор в отдел „Здравеопазване на животните“, Областна дирекция по безопасност на храните – Монтана;</w:t>
      </w:r>
    </w:p>
    <w:p w:rsidR="00CF1C71" w:rsidRPr="007E55DF" w:rsidRDefault="00CF1C71" w:rsidP="00CF1C71">
      <w:pPr>
        <w:tabs>
          <w:tab w:val="left" w:pos="993"/>
        </w:tabs>
        <w:ind w:firstLine="720"/>
        <w:jc w:val="both"/>
        <w:rPr>
          <w:sz w:val="25"/>
          <w:szCs w:val="25"/>
          <w:lang w:val="bg-BG"/>
        </w:rPr>
      </w:pPr>
      <w:r w:rsidRPr="007E55DF">
        <w:rPr>
          <w:sz w:val="25"/>
          <w:szCs w:val="25"/>
          <w:lang w:val="bg-BG"/>
        </w:rPr>
        <w:t>5.</w:t>
      </w:r>
      <w:r w:rsidRPr="007E55DF">
        <w:rPr>
          <w:sz w:val="25"/>
          <w:szCs w:val="25"/>
          <w:lang w:val="bg-BG"/>
        </w:rPr>
        <w:tab/>
      </w:r>
      <w:r w:rsidR="003F6773" w:rsidRPr="007E55DF">
        <w:rPr>
          <w:sz w:val="25"/>
          <w:szCs w:val="25"/>
          <w:lang w:val="bg-BG"/>
        </w:rPr>
        <w:t>Ангел Ангелов – кмет на с. Горно Церовене, общ. Монтана;</w:t>
      </w:r>
    </w:p>
    <w:p w:rsidR="00CF1C71" w:rsidRPr="007E55DF" w:rsidRDefault="00CF1C71" w:rsidP="00CF1C71">
      <w:pPr>
        <w:ind w:firstLine="720"/>
        <w:jc w:val="both"/>
        <w:rPr>
          <w:sz w:val="25"/>
          <w:szCs w:val="25"/>
          <w:lang w:val="bg-BG"/>
        </w:rPr>
      </w:pPr>
      <w:r w:rsidRPr="007E55DF">
        <w:rPr>
          <w:sz w:val="25"/>
          <w:szCs w:val="25"/>
          <w:lang w:val="bg-BG"/>
        </w:rPr>
        <w:t>Резервни членове:</w:t>
      </w:r>
    </w:p>
    <w:p w:rsidR="00CF1C71" w:rsidRPr="007E55DF" w:rsidRDefault="001B7FBB" w:rsidP="00CF1C71">
      <w:pPr>
        <w:ind w:firstLine="709"/>
        <w:jc w:val="both"/>
        <w:rPr>
          <w:sz w:val="25"/>
          <w:szCs w:val="25"/>
          <w:lang w:val="bg-BG"/>
        </w:rPr>
      </w:pPr>
      <w:r>
        <w:rPr>
          <w:sz w:val="25"/>
          <w:szCs w:val="25"/>
          <w:lang w:val="bg-BG"/>
        </w:rPr>
        <w:t>1.</w:t>
      </w:r>
      <w:r w:rsidR="00CF1C71" w:rsidRPr="007E55DF">
        <w:rPr>
          <w:sz w:val="25"/>
          <w:szCs w:val="25"/>
          <w:lang w:val="bg-BG"/>
        </w:rPr>
        <w:t>инж. Мариела Танкова – директор на дирекция „Общинска собственост“, Общинска администрация - Монтана;</w:t>
      </w:r>
    </w:p>
    <w:p w:rsidR="00CF1C71" w:rsidRPr="007E55DF" w:rsidRDefault="001B7FBB" w:rsidP="00CF1C71">
      <w:pPr>
        <w:ind w:firstLine="709"/>
        <w:jc w:val="both"/>
        <w:rPr>
          <w:sz w:val="25"/>
          <w:szCs w:val="25"/>
          <w:lang w:val="bg-BG"/>
        </w:rPr>
      </w:pPr>
      <w:r>
        <w:rPr>
          <w:sz w:val="25"/>
          <w:szCs w:val="25"/>
          <w:lang w:val="bg-BG"/>
        </w:rPr>
        <w:t>2.</w:t>
      </w:r>
      <w:r w:rsidR="00CF1C71" w:rsidRPr="007E55DF">
        <w:rPr>
          <w:sz w:val="25"/>
          <w:szCs w:val="25"/>
          <w:lang w:val="bg-BG"/>
        </w:rPr>
        <w:t>Виктория Христова – младши експерт в дирекция „Общинска собственост“, Общинска администрация - Монтана;</w:t>
      </w:r>
    </w:p>
    <w:p w:rsidR="00CF1C71" w:rsidRPr="007E55DF" w:rsidRDefault="001B7FBB" w:rsidP="00CF1C71">
      <w:pPr>
        <w:ind w:firstLine="709"/>
        <w:jc w:val="both"/>
        <w:rPr>
          <w:sz w:val="25"/>
          <w:szCs w:val="25"/>
          <w:lang w:val="bg-BG"/>
        </w:rPr>
      </w:pPr>
      <w:r>
        <w:rPr>
          <w:sz w:val="25"/>
          <w:szCs w:val="25"/>
          <w:lang w:val="bg-BG"/>
        </w:rPr>
        <w:t>3.</w:t>
      </w:r>
      <w:r w:rsidR="00CF1C71" w:rsidRPr="007E55DF">
        <w:rPr>
          <w:sz w:val="25"/>
          <w:szCs w:val="25"/>
          <w:lang w:val="bg-BG"/>
        </w:rPr>
        <w:t>Валентин Атанасов – младши експерт в Общинска служба по земеделие гр. Монтана;</w:t>
      </w:r>
    </w:p>
    <w:p w:rsidR="00CF1C71" w:rsidRPr="007E55DF" w:rsidRDefault="001B7FBB" w:rsidP="00CF1C71">
      <w:pPr>
        <w:ind w:firstLine="709"/>
        <w:rPr>
          <w:sz w:val="25"/>
          <w:szCs w:val="25"/>
          <w:lang w:val="bg-BG"/>
        </w:rPr>
      </w:pPr>
      <w:r>
        <w:rPr>
          <w:sz w:val="25"/>
          <w:szCs w:val="25"/>
          <w:lang w:val="bg-BG"/>
        </w:rPr>
        <w:t>4.</w:t>
      </w:r>
      <w:r w:rsidR="00CF1C71" w:rsidRPr="007E55DF">
        <w:rPr>
          <w:sz w:val="25"/>
          <w:szCs w:val="25"/>
          <w:lang w:val="bg-BG"/>
        </w:rPr>
        <w:t>Д-р Георги Георгиев, началник отдел „Здравеопазване на животните“, ОДБХ – Монтана,</w:t>
      </w:r>
    </w:p>
    <w:p w:rsidR="00C662FD" w:rsidRPr="007E55DF" w:rsidRDefault="007A1273" w:rsidP="009D26DF">
      <w:pPr>
        <w:ind w:firstLine="720"/>
        <w:jc w:val="both"/>
        <w:rPr>
          <w:sz w:val="25"/>
          <w:szCs w:val="25"/>
          <w:lang w:val="bg-BG"/>
        </w:rPr>
      </w:pPr>
      <w:r w:rsidRPr="007E55DF">
        <w:rPr>
          <w:sz w:val="25"/>
          <w:szCs w:val="25"/>
          <w:lang w:val="bg-BG"/>
        </w:rPr>
        <w:t xml:space="preserve">извърши </w:t>
      </w:r>
      <w:r w:rsidR="006B5BA3" w:rsidRPr="007E55DF">
        <w:rPr>
          <w:sz w:val="25"/>
          <w:szCs w:val="25"/>
          <w:lang w:val="bg-BG"/>
        </w:rPr>
        <w:t>разпределение</w:t>
      </w:r>
      <w:r w:rsidR="00F17386" w:rsidRPr="007E55DF">
        <w:rPr>
          <w:sz w:val="25"/>
          <w:szCs w:val="25"/>
          <w:lang w:val="bg-BG"/>
        </w:rPr>
        <w:t xml:space="preserve"> на</w:t>
      </w:r>
      <w:r w:rsidRPr="007E55DF">
        <w:rPr>
          <w:sz w:val="25"/>
          <w:szCs w:val="25"/>
          <w:lang w:val="bg-BG"/>
        </w:rPr>
        <w:t xml:space="preserve"> свободните </w:t>
      </w:r>
      <w:r w:rsidR="006B5BA3" w:rsidRPr="007E55DF">
        <w:rPr>
          <w:sz w:val="25"/>
          <w:szCs w:val="25"/>
          <w:lang w:val="bg-BG"/>
        </w:rPr>
        <w:t>пасища, мери и ливади от държавния и общинския поземлен фонд</w:t>
      </w:r>
      <w:r w:rsidRPr="007E55DF">
        <w:rPr>
          <w:sz w:val="25"/>
          <w:szCs w:val="25"/>
          <w:lang w:val="bg-BG"/>
        </w:rPr>
        <w:t xml:space="preserve">, определени с </w:t>
      </w:r>
      <w:r w:rsidR="00CF1C71" w:rsidRPr="007E55DF">
        <w:rPr>
          <w:sz w:val="25"/>
          <w:szCs w:val="25"/>
          <w:lang w:val="bg-BG"/>
        </w:rPr>
        <w:t>писмо изх. № 9166-3/26.02.2025 г.</w:t>
      </w:r>
      <w:r w:rsidRPr="007E55DF">
        <w:rPr>
          <w:sz w:val="25"/>
          <w:szCs w:val="25"/>
          <w:lang w:val="bg-BG"/>
        </w:rPr>
        <w:t xml:space="preserve"> на министъра на земеделието и храните и </w:t>
      </w:r>
      <w:r w:rsidR="00CF1C71" w:rsidRPr="007E55DF">
        <w:rPr>
          <w:sz w:val="25"/>
          <w:szCs w:val="25"/>
          <w:lang w:val="bg-BG"/>
        </w:rPr>
        <w:t>решение №364 от протокол №17/27.02.2025 г. и допълнен с решение №388 от Протокол №18/27.03.2025 на общински съвет – Монтана.</w:t>
      </w:r>
    </w:p>
    <w:p w:rsidR="007A1273" w:rsidRPr="007E55DF" w:rsidRDefault="007A1273" w:rsidP="009D26DF">
      <w:pPr>
        <w:ind w:firstLine="720"/>
        <w:jc w:val="both"/>
        <w:rPr>
          <w:sz w:val="25"/>
          <w:szCs w:val="25"/>
          <w:lang w:val="bg-BG"/>
        </w:rPr>
      </w:pPr>
      <w:r w:rsidRPr="007E55DF">
        <w:rPr>
          <w:sz w:val="25"/>
          <w:szCs w:val="25"/>
          <w:lang w:val="bg-BG"/>
        </w:rPr>
        <w:t>Въз основа на сво</w:t>
      </w:r>
      <w:r w:rsidR="00C06BB3">
        <w:rPr>
          <w:sz w:val="25"/>
          <w:szCs w:val="25"/>
          <w:lang w:val="bg-BG"/>
        </w:rPr>
        <w:t>ето</w:t>
      </w:r>
      <w:r w:rsidRPr="007E55DF">
        <w:rPr>
          <w:sz w:val="25"/>
          <w:szCs w:val="25"/>
          <w:lang w:val="bg-BG"/>
        </w:rPr>
        <w:t xml:space="preserve"> решени</w:t>
      </w:r>
      <w:r w:rsidR="00C06BB3">
        <w:rPr>
          <w:sz w:val="25"/>
          <w:szCs w:val="25"/>
          <w:lang w:val="bg-BG"/>
        </w:rPr>
        <w:t>е</w:t>
      </w:r>
      <w:r w:rsidRPr="007E55DF">
        <w:rPr>
          <w:sz w:val="25"/>
          <w:szCs w:val="25"/>
          <w:lang w:val="bg-BG"/>
        </w:rPr>
        <w:t>, обективиран</w:t>
      </w:r>
      <w:r w:rsidR="00C06BB3">
        <w:rPr>
          <w:sz w:val="25"/>
          <w:szCs w:val="25"/>
          <w:lang w:val="bg-BG"/>
        </w:rPr>
        <w:t>о</w:t>
      </w:r>
      <w:r w:rsidRPr="007E55DF">
        <w:rPr>
          <w:sz w:val="25"/>
          <w:szCs w:val="25"/>
          <w:lang w:val="bg-BG"/>
        </w:rPr>
        <w:t xml:space="preserve"> в Списък по чл. 37и, ал. 8, т. 2 от ЗСПЗЗ на лиц</w:t>
      </w:r>
      <w:r w:rsidR="00CF1C71" w:rsidRPr="007E55DF">
        <w:rPr>
          <w:sz w:val="25"/>
          <w:szCs w:val="25"/>
          <w:lang w:val="bg-BG"/>
        </w:rPr>
        <w:t>ето</w:t>
      </w:r>
      <w:r w:rsidRPr="007E55DF">
        <w:rPr>
          <w:sz w:val="25"/>
          <w:szCs w:val="25"/>
          <w:lang w:val="bg-BG"/>
        </w:rPr>
        <w:t>, допуснат</w:t>
      </w:r>
      <w:r w:rsidR="00CF1C71" w:rsidRPr="007E55DF">
        <w:rPr>
          <w:sz w:val="25"/>
          <w:szCs w:val="25"/>
          <w:lang w:val="bg-BG"/>
        </w:rPr>
        <w:t>о</w:t>
      </w:r>
      <w:r w:rsidRPr="007E55DF">
        <w:rPr>
          <w:sz w:val="25"/>
          <w:szCs w:val="25"/>
          <w:lang w:val="bg-BG"/>
        </w:rPr>
        <w:t xml:space="preserve"> до участие в разпределението на пасища, мери и ливади от държавния и общинския поземлен фонд,</w:t>
      </w:r>
      <w:r w:rsidR="000C0A74" w:rsidRPr="007E55DF">
        <w:rPr>
          <w:sz w:val="25"/>
          <w:szCs w:val="25"/>
          <w:lang w:val="bg-BG"/>
        </w:rPr>
        <w:t xml:space="preserve"> находящи се в</w:t>
      </w:r>
      <w:r w:rsidR="001F5FC1" w:rsidRPr="007E55DF">
        <w:rPr>
          <w:sz w:val="25"/>
          <w:szCs w:val="25"/>
          <w:lang w:val="bg-BG"/>
        </w:rPr>
        <w:t xml:space="preserve"> землището на</w:t>
      </w:r>
      <w:r w:rsidR="000C0A74" w:rsidRPr="007E55DF">
        <w:rPr>
          <w:sz w:val="25"/>
          <w:szCs w:val="25"/>
          <w:lang w:val="bg-BG"/>
        </w:rPr>
        <w:t xml:space="preserve"> </w:t>
      </w:r>
      <w:r w:rsidR="00CF1C71" w:rsidRPr="007E55DF">
        <w:rPr>
          <w:sz w:val="25"/>
          <w:szCs w:val="25"/>
          <w:lang w:val="bg-BG"/>
        </w:rPr>
        <w:t xml:space="preserve">с. </w:t>
      </w:r>
      <w:r w:rsidR="003F6773" w:rsidRPr="007E55DF">
        <w:rPr>
          <w:sz w:val="25"/>
          <w:szCs w:val="25"/>
          <w:lang w:val="bg-BG"/>
        </w:rPr>
        <w:t>Горно Церовене</w:t>
      </w:r>
      <w:r w:rsidR="00CF1C71" w:rsidRPr="007E55DF">
        <w:rPr>
          <w:sz w:val="25"/>
          <w:szCs w:val="25"/>
          <w:lang w:val="bg-BG"/>
        </w:rPr>
        <w:t>, общ. Монтана</w:t>
      </w:r>
      <w:r w:rsidR="000C0A74" w:rsidRPr="007E55DF">
        <w:rPr>
          <w:sz w:val="25"/>
          <w:szCs w:val="25"/>
          <w:lang w:val="bg-BG"/>
        </w:rPr>
        <w:t xml:space="preserve">, съставен на </w:t>
      </w:r>
      <w:r w:rsidR="00CF1C71" w:rsidRPr="007E55DF">
        <w:rPr>
          <w:sz w:val="25"/>
          <w:szCs w:val="25"/>
          <w:lang w:val="bg-BG"/>
        </w:rPr>
        <w:t>23.03.2025 г.</w:t>
      </w:r>
      <w:r w:rsidR="000C0A74" w:rsidRPr="007E55DF">
        <w:rPr>
          <w:sz w:val="25"/>
          <w:szCs w:val="25"/>
          <w:lang w:val="bg-BG"/>
        </w:rPr>
        <w:t xml:space="preserve"> </w:t>
      </w:r>
      <w:r w:rsidRPr="007E55DF">
        <w:rPr>
          <w:sz w:val="25"/>
          <w:szCs w:val="25"/>
          <w:lang w:val="bg-BG"/>
        </w:rPr>
        <w:t xml:space="preserve">и Констативен </w:t>
      </w:r>
      <w:r w:rsidR="000C0A74" w:rsidRPr="007E55DF">
        <w:rPr>
          <w:sz w:val="25"/>
          <w:szCs w:val="25"/>
          <w:lang w:val="bg-BG"/>
        </w:rPr>
        <w:t>протокол по чл. 37и, ал. 8, т. 3</w:t>
      </w:r>
      <w:r w:rsidRPr="007E55DF">
        <w:rPr>
          <w:sz w:val="25"/>
          <w:szCs w:val="25"/>
          <w:lang w:val="bg-BG"/>
        </w:rPr>
        <w:t xml:space="preserve"> от ЗСПЗЗ за определяне на необходимата площ на лиц</w:t>
      </w:r>
      <w:r w:rsidR="00C06BB3">
        <w:rPr>
          <w:sz w:val="25"/>
          <w:szCs w:val="25"/>
          <w:lang w:val="bg-BG"/>
        </w:rPr>
        <w:t>ето</w:t>
      </w:r>
      <w:r w:rsidRPr="007E55DF">
        <w:rPr>
          <w:sz w:val="25"/>
          <w:szCs w:val="25"/>
          <w:lang w:val="bg-BG"/>
        </w:rPr>
        <w:t>, допуснат</w:t>
      </w:r>
      <w:r w:rsidR="00C06BB3">
        <w:rPr>
          <w:sz w:val="25"/>
          <w:szCs w:val="25"/>
          <w:lang w:val="bg-BG"/>
        </w:rPr>
        <w:t>о</w:t>
      </w:r>
      <w:r w:rsidRPr="007E55DF">
        <w:rPr>
          <w:sz w:val="25"/>
          <w:szCs w:val="25"/>
          <w:lang w:val="bg-BG"/>
        </w:rPr>
        <w:t xml:space="preserve"> до участие в разпределението</w:t>
      </w:r>
      <w:r w:rsidR="000C0A74" w:rsidRPr="007E55DF">
        <w:rPr>
          <w:sz w:val="25"/>
          <w:szCs w:val="25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 w:rsidRPr="007E55DF">
        <w:rPr>
          <w:sz w:val="25"/>
          <w:szCs w:val="25"/>
          <w:lang w:val="bg-BG"/>
        </w:rPr>
        <w:t>землището на</w:t>
      </w:r>
      <w:r w:rsidR="0080342E" w:rsidRPr="007E55DF">
        <w:rPr>
          <w:sz w:val="25"/>
          <w:szCs w:val="25"/>
          <w:lang w:val="bg-BG"/>
        </w:rPr>
        <w:t xml:space="preserve"> </w:t>
      </w:r>
      <w:r w:rsidR="00CF1C71" w:rsidRPr="007E55DF">
        <w:rPr>
          <w:sz w:val="25"/>
          <w:szCs w:val="25"/>
          <w:lang w:val="bg-BG"/>
        </w:rPr>
        <w:t xml:space="preserve">с. </w:t>
      </w:r>
      <w:r w:rsidR="003F6773" w:rsidRPr="007E55DF">
        <w:rPr>
          <w:sz w:val="25"/>
          <w:szCs w:val="25"/>
          <w:lang w:val="bg-BG"/>
        </w:rPr>
        <w:t>Горно Церовене</w:t>
      </w:r>
      <w:r w:rsidR="00CF1C71" w:rsidRPr="007E55DF">
        <w:rPr>
          <w:sz w:val="25"/>
          <w:szCs w:val="25"/>
          <w:lang w:val="bg-BG"/>
        </w:rPr>
        <w:t>, общ. Монтана</w:t>
      </w:r>
      <w:r w:rsidR="000C0A74" w:rsidRPr="007E55DF">
        <w:rPr>
          <w:sz w:val="25"/>
          <w:szCs w:val="25"/>
          <w:lang w:val="bg-BG"/>
        </w:rPr>
        <w:t xml:space="preserve">, съставен на </w:t>
      </w:r>
      <w:r w:rsidR="00CF1C71" w:rsidRPr="007E55DF">
        <w:rPr>
          <w:sz w:val="25"/>
          <w:szCs w:val="25"/>
          <w:lang w:val="bg-BG"/>
        </w:rPr>
        <w:t>14.04.2025 г.</w:t>
      </w:r>
      <w:r w:rsidRPr="007E55DF">
        <w:rPr>
          <w:sz w:val="25"/>
          <w:szCs w:val="25"/>
          <w:lang w:val="bg-BG"/>
        </w:rPr>
        <w:t>, на основание разпоредбата на чл. 3</w:t>
      </w:r>
      <w:r w:rsidR="00B97A48" w:rsidRPr="007E55DF">
        <w:rPr>
          <w:sz w:val="25"/>
          <w:szCs w:val="25"/>
          <w:lang w:val="bg-BG"/>
        </w:rPr>
        <w:t>7и</w:t>
      </w:r>
      <w:r w:rsidRPr="007E55DF">
        <w:rPr>
          <w:sz w:val="25"/>
          <w:szCs w:val="25"/>
          <w:lang w:val="bg-BG"/>
        </w:rPr>
        <w:t xml:space="preserve">, </w:t>
      </w:r>
      <w:r w:rsidR="001B7FBB">
        <w:rPr>
          <w:sz w:val="25"/>
          <w:szCs w:val="25"/>
          <w:lang w:val="bg-BG"/>
        </w:rPr>
        <w:t xml:space="preserve">                </w:t>
      </w:r>
      <w:r w:rsidRPr="007E55DF">
        <w:rPr>
          <w:sz w:val="25"/>
          <w:szCs w:val="25"/>
          <w:lang w:val="bg-BG"/>
        </w:rPr>
        <w:t>ал. 8, т. 4</w:t>
      </w:r>
      <w:r w:rsidR="000C0A74" w:rsidRPr="007E55DF">
        <w:rPr>
          <w:sz w:val="25"/>
          <w:szCs w:val="25"/>
          <w:lang w:val="bg-BG"/>
        </w:rPr>
        <w:t xml:space="preserve"> и 5</w:t>
      </w:r>
      <w:r w:rsidR="005B6F44" w:rsidRPr="007E55DF">
        <w:rPr>
          <w:sz w:val="25"/>
          <w:szCs w:val="25"/>
          <w:lang w:val="bg-BG"/>
        </w:rPr>
        <w:t xml:space="preserve"> от ЗСПЗЗ </w:t>
      </w:r>
      <w:r w:rsidRPr="007E55DF">
        <w:rPr>
          <w:sz w:val="25"/>
          <w:szCs w:val="25"/>
          <w:lang w:val="bg-BG"/>
        </w:rPr>
        <w:t>комисията реши:</w:t>
      </w:r>
    </w:p>
    <w:p w:rsidR="00167C94" w:rsidRPr="007E55DF" w:rsidRDefault="00167C94" w:rsidP="00167C94">
      <w:pPr>
        <w:ind w:firstLine="720"/>
        <w:jc w:val="both"/>
        <w:rPr>
          <w:sz w:val="25"/>
          <w:szCs w:val="25"/>
          <w:lang w:val="bg-BG"/>
        </w:rPr>
      </w:pPr>
      <w:r w:rsidRPr="007E55DF">
        <w:rPr>
          <w:sz w:val="25"/>
          <w:szCs w:val="25"/>
          <w:lang w:val="bg-BG"/>
        </w:rPr>
        <w:t>1. За землището на с. Горно Церовене, община Монтана не определя коефициент на редукция. Общата площ на полагащите се пасища, мери и ливади на допуснат</w:t>
      </w:r>
      <w:r w:rsidR="00C06BB3">
        <w:rPr>
          <w:sz w:val="25"/>
          <w:szCs w:val="25"/>
          <w:lang w:val="bg-BG"/>
        </w:rPr>
        <w:t>ото</w:t>
      </w:r>
      <w:r w:rsidRPr="007E55DF">
        <w:rPr>
          <w:sz w:val="25"/>
          <w:szCs w:val="25"/>
          <w:lang w:val="bg-BG"/>
        </w:rPr>
        <w:t xml:space="preserve"> до участие в разпределението лиц</w:t>
      </w:r>
      <w:r w:rsidR="00C06BB3">
        <w:rPr>
          <w:sz w:val="25"/>
          <w:szCs w:val="25"/>
          <w:lang w:val="bg-BG"/>
        </w:rPr>
        <w:t>е</w:t>
      </w:r>
      <w:r w:rsidRPr="007E55DF">
        <w:rPr>
          <w:sz w:val="25"/>
          <w:szCs w:val="25"/>
          <w:lang w:val="bg-BG"/>
        </w:rPr>
        <w:t xml:space="preserve"> е </w:t>
      </w:r>
      <w:r w:rsidRPr="007E55DF">
        <w:rPr>
          <w:color w:val="FF0000"/>
          <w:sz w:val="25"/>
          <w:szCs w:val="25"/>
          <w:lang w:val="bg-BG"/>
        </w:rPr>
        <w:t> </w:t>
      </w:r>
      <w:r w:rsidRPr="007E55DF">
        <w:rPr>
          <w:sz w:val="25"/>
          <w:szCs w:val="25"/>
          <w:lang w:val="bg-BG"/>
        </w:rPr>
        <w:t>102.503 дка, приравнени към 1-7 категория. Общия размер на свободните ПМЛ от общинския поземлен фонд е 2170.061 дка, а от държавният поземлен фонд няма.</w:t>
      </w:r>
    </w:p>
    <w:p w:rsidR="00C06BB3" w:rsidRDefault="00167C94" w:rsidP="00167C94">
      <w:pPr>
        <w:ind w:firstLine="720"/>
        <w:jc w:val="both"/>
        <w:rPr>
          <w:sz w:val="25"/>
          <w:szCs w:val="25"/>
          <w:lang w:val="bg-BG"/>
        </w:rPr>
      </w:pPr>
      <w:r w:rsidRPr="007E55DF">
        <w:rPr>
          <w:sz w:val="25"/>
          <w:szCs w:val="25"/>
          <w:lang w:val="bg-BG"/>
        </w:rPr>
        <w:t xml:space="preserve">2. На основание чл. 37и, ал. 8, т. 4, </w:t>
      </w:r>
      <w:r w:rsidR="002B7206">
        <w:rPr>
          <w:sz w:val="25"/>
          <w:szCs w:val="25"/>
          <w:lang w:val="bg-BG"/>
        </w:rPr>
        <w:t xml:space="preserve">б. </w:t>
      </w:r>
      <w:r w:rsidRPr="007E55DF">
        <w:rPr>
          <w:sz w:val="25"/>
          <w:szCs w:val="25"/>
          <w:lang w:val="bg-BG"/>
        </w:rPr>
        <w:t xml:space="preserve">а) от ЗСПЗЗ не разпределя на собственици/ползватели на животновъдни обекти, регистрирани в землището на </w:t>
      </w:r>
      <w:r w:rsidR="0060024F" w:rsidRPr="007E55DF">
        <w:rPr>
          <w:sz w:val="25"/>
          <w:szCs w:val="25"/>
          <w:lang w:val="bg-BG"/>
        </w:rPr>
        <w:t>с.</w:t>
      </w:r>
      <w:r w:rsidRPr="007E55DF">
        <w:rPr>
          <w:sz w:val="25"/>
          <w:szCs w:val="25"/>
          <w:lang w:val="bg-BG"/>
        </w:rPr>
        <w:t xml:space="preserve"> Горно Церовене, община Монтана, </w:t>
      </w:r>
    </w:p>
    <w:p w:rsidR="00C06BB3" w:rsidRDefault="00C06BB3" w:rsidP="00167C94">
      <w:pPr>
        <w:ind w:firstLine="720"/>
        <w:jc w:val="both"/>
        <w:rPr>
          <w:sz w:val="25"/>
          <w:szCs w:val="25"/>
          <w:lang w:val="bg-BG"/>
        </w:rPr>
      </w:pPr>
    </w:p>
    <w:p w:rsidR="00167C94" w:rsidRPr="007E55DF" w:rsidRDefault="00167C94" w:rsidP="00C06BB3">
      <w:pPr>
        <w:jc w:val="both"/>
        <w:rPr>
          <w:sz w:val="25"/>
          <w:szCs w:val="25"/>
          <w:lang w:val="bg-BG"/>
        </w:rPr>
      </w:pPr>
      <w:r w:rsidRPr="007E55DF">
        <w:rPr>
          <w:sz w:val="25"/>
          <w:szCs w:val="25"/>
          <w:lang w:val="bg-BG"/>
        </w:rPr>
        <w:t>отглеждащи биологично сертифицирани животни и имащи биологично сертифицирани площи.</w:t>
      </w:r>
    </w:p>
    <w:p w:rsidR="00167C94" w:rsidRPr="007E55DF" w:rsidRDefault="00167C94" w:rsidP="00167C94">
      <w:pPr>
        <w:ind w:firstLine="720"/>
        <w:jc w:val="both"/>
        <w:rPr>
          <w:sz w:val="25"/>
          <w:szCs w:val="25"/>
          <w:lang w:val="bg-BG"/>
        </w:rPr>
      </w:pPr>
      <w:r w:rsidRPr="007E55DF">
        <w:rPr>
          <w:sz w:val="25"/>
          <w:szCs w:val="25"/>
          <w:lang w:val="bg-BG"/>
        </w:rPr>
        <w:t>3. На основание чл. 37и, ал. 8, т. 4,</w:t>
      </w:r>
      <w:r w:rsidR="002B7206">
        <w:rPr>
          <w:sz w:val="25"/>
          <w:szCs w:val="25"/>
          <w:lang w:val="bg-BG"/>
        </w:rPr>
        <w:t xml:space="preserve"> б. </w:t>
      </w:r>
      <w:r w:rsidRPr="007E55DF">
        <w:rPr>
          <w:sz w:val="25"/>
          <w:szCs w:val="25"/>
          <w:lang w:val="bg-BG"/>
        </w:rPr>
        <w:t>б) от ЗСПЗЗ не разпределя на собственици/ползватели на  животновъдни обекти, регистрирани в землището на с. Горно Церовене, община Монтана, ползвали съответните имоти по договори с изтекъл срок.</w:t>
      </w:r>
    </w:p>
    <w:p w:rsidR="00167C94" w:rsidRPr="007E55DF" w:rsidRDefault="00167C94" w:rsidP="00167C94">
      <w:pPr>
        <w:ind w:firstLine="709"/>
        <w:jc w:val="both"/>
        <w:rPr>
          <w:sz w:val="25"/>
          <w:szCs w:val="25"/>
          <w:lang w:val="bg-BG"/>
        </w:rPr>
      </w:pPr>
      <w:r w:rsidRPr="007E55DF">
        <w:rPr>
          <w:sz w:val="25"/>
          <w:szCs w:val="25"/>
          <w:lang w:val="bg-BG"/>
        </w:rPr>
        <w:tab/>
        <w:t>4. На основани</w:t>
      </w:r>
      <w:r w:rsidR="00C06BB3">
        <w:rPr>
          <w:sz w:val="25"/>
          <w:szCs w:val="25"/>
          <w:lang w:val="bg-BG"/>
        </w:rPr>
        <w:t xml:space="preserve">е чл. 37и, ал. 8, т. 4, </w:t>
      </w:r>
      <w:r w:rsidRPr="007E55DF">
        <w:rPr>
          <w:sz w:val="25"/>
          <w:szCs w:val="25"/>
          <w:lang w:val="bg-BG"/>
        </w:rPr>
        <w:t xml:space="preserve">в) от ЗСПЗЗ на собственици/ползватели на животновъдни обекти, регистрирани в землището на с. Горно Церовене, общ. Монтана, разпределя: </w:t>
      </w:r>
    </w:p>
    <w:p w:rsidR="001B7FBB" w:rsidRPr="00452479" w:rsidRDefault="00167C94" w:rsidP="001B7FBB">
      <w:pPr>
        <w:tabs>
          <w:tab w:val="left" w:pos="360"/>
          <w:tab w:val="left" w:pos="426"/>
        </w:tabs>
        <w:spacing w:after="160" w:line="360" w:lineRule="auto"/>
        <w:ind w:firstLine="709"/>
        <w:jc w:val="both"/>
        <w:rPr>
          <w:sz w:val="24"/>
          <w:szCs w:val="24"/>
          <w:lang w:val="bg-BG"/>
        </w:rPr>
      </w:pPr>
      <w:r w:rsidRPr="007E55DF">
        <w:rPr>
          <w:sz w:val="25"/>
          <w:szCs w:val="25"/>
          <w:lang w:val="bg-BG"/>
        </w:rPr>
        <w:t xml:space="preserve">4.1 </w:t>
      </w:r>
      <w:r w:rsidR="007D33C1" w:rsidRPr="007E55DF">
        <w:rPr>
          <w:sz w:val="25"/>
          <w:szCs w:val="25"/>
          <w:lang w:val="bg-BG"/>
        </w:rPr>
        <w:t xml:space="preserve">На </w:t>
      </w:r>
      <w:r w:rsidR="003F6773" w:rsidRPr="007E55DF">
        <w:rPr>
          <w:sz w:val="25"/>
          <w:szCs w:val="25"/>
          <w:lang w:val="bg-BG"/>
        </w:rPr>
        <w:t xml:space="preserve">Симеон </w:t>
      </w:r>
      <w:r w:rsidR="004E0F2E">
        <w:rPr>
          <w:sz w:val="25"/>
          <w:szCs w:val="25"/>
          <w:lang w:val="en-GB"/>
        </w:rPr>
        <w:t>**********</w:t>
      </w:r>
      <w:r w:rsidR="003F6773" w:rsidRPr="007E55DF">
        <w:rPr>
          <w:sz w:val="25"/>
          <w:szCs w:val="25"/>
          <w:lang w:val="bg-BG"/>
        </w:rPr>
        <w:t>Асенов</w:t>
      </w:r>
      <w:r w:rsidR="00CF1C71" w:rsidRPr="007E55DF">
        <w:rPr>
          <w:sz w:val="25"/>
          <w:szCs w:val="25"/>
          <w:lang w:val="bg-BG"/>
        </w:rPr>
        <w:t xml:space="preserve">, ЕГН </w:t>
      </w:r>
      <w:r w:rsidR="004E0F2E">
        <w:rPr>
          <w:sz w:val="25"/>
          <w:szCs w:val="25"/>
          <w:lang w:val="en-GB"/>
        </w:rPr>
        <w:t>*********</w:t>
      </w:r>
      <w:r w:rsidR="007D33C1" w:rsidRPr="007E55DF">
        <w:rPr>
          <w:sz w:val="25"/>
          <w:szCs w:val="25"/>
          <w:lang w:val="bg-BG"/>
        </w:rPr>
        <w:t xml:space="preserve">, </w:t>
      </w:r>
      <w:r w:rsidR="001B7FBB" w:rsidRPr="00452479">
        <w:rPr>
          <w:sz w:val="24"/>
          <w:szCs w:val="24"/>
          <w:lang w:val="bg-BG"/>
        </w:rPr>
        <w:t>разпределя:</w:t>
      </w:r>
    </w:p>
    <w:tbl>
      <w:tblPr>
        <w:tblW w:w="1020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8"/>
        <w:gridCol w:w="1762"/>
        <w:gridCol w:w="1418"/>
        <w:gridCol w:w="1418"/>
        <w:gridCol w:w="1559"/>
        <w:gridCol w:w="1276"/>
        <w:gridCol w:w="1701"/>
      </w:tblGrid>
      <w:tr w:rsidR="00CD1473" w:rsidRPr="009D26DF" w:rsidTr="001B7FBB">
        <w:trPr>
          <w:trHeight w:val="869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CD1473" w:rsidRPr="00CD1473" w:rsidRDefault="00CD1473" w:rsidP="001B7FBB">
            <w:pPr>
              <w:jc w:val="center"/>
              <w:rPr>
                <w:b/>
                <w:bCs/>
                <w:sz w:val="23"/>
                <w:szCs w:val="23"/>
                <w:lang w:val="bg-BG"/>
              </w:rPr>
            </w:pPr>
            <w:r w:rsidRPr="00CD1473">
              <w:rPr>
                <w:b/>
                <w:bCs/>
                <w:sz w:val="23"/>
                <w:szCs w:val="23"/>
                <w:lang w:val="bg-BG"/>
              </w:rPr>
              <w:t>Община</w:t>
            </w:r>
          </w:p>
        </w:tc>
        <w:tc>
          <w:tcPr>
            <w:tcW w:w="1762" w:type="dxa"/>
            <w:tcBorders>
              <w:top w:val="double" w:sz="6" w:space="0" w:color="3F3F3F"/>
              <w:left w:val="single" w:sz="4" w:space="0" w:color="auto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CD1473" w:rsidRPr="00CD1473" w:rsidRDefault="00CD1473" w:rsidP="001B7FBB">
            <w:pPr>
              <w:jc w:val="center"/>
              <w:rPr>
                <w:b/>
                <w:bCs/>
                <w:sz w:val="23"/>
                <w:szCs w:val="23"/>
                <w:lang w:val="bg-BG"/>
              </w:rPr>
            </w:pPr>
            <w:r w:rsidRPr="00CD1473">
              <w:rPr>
                <w:b/>
                <w:bCs/>
                <w:sz w:val="23"/>
                <w:szCs w:val="23"/>
                <w:lang w:val="bg-BG"/>
              </w:rPr>
              <w:t>Населено място</w:t>
            </w:r>
          </w:p>
        </w:tc>
        <w:tc>
          <w:tcPr>
            <w:tcW w:w="141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CD1473" w:rsidRPr="00CD1473" w:rsidRDefault="00CD1473" w:rsidP="001B7FBB">
            <w:pPr>
              <w:jc w:val="center"/>
              <w:rPr>
                <w:b/>
                <w:bCs/>
                <w:sz w:val="23"/>
                <w:szCs w:val="23"/>
                <w:lang w:val="bg-BG"/>
              </w:rPr>
            </w:pPr>
            <w:r w:rsidRPr="00CD1473">
              <w:rPr>
                <w:b/>
                <w:bCs/>
                <w:sz w:val="23"/>
                <w:szCs w:val="23"/>
                <w:lang w:val="bg-BG"/>
              </w:rPr>
              <w:t>Част от имот № КККР</w:t>
            </w:r>
          </w:p>
        </w:tc>
        <w:tc>
          <w:tcPr>
            <w:tcW w:w="141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CD1473" w:rsidRPr="00CD1473" w:rsidRDefault="00CD1473" w:rsidP="001B7FBB">
            <w:pPr>
              <w:jc w:val="center"/>
              <w:rPr>
                <w:b/>
                <w:bCs/>
                <w:sz w:val="23"/>
                <w:szCs w:val="23"/>
                <w:lang w:val="bg-BG"/>
              </w:rPr>
            </w:pPr>
            <w:r w:rsidRPr="00CD1473">
              <w:rPr>
                <w:b/>
                <w:bCs/>
                <w:sz w:val="23"/>
                <w:szCs w:val="23"/>
                <w:lang w:val="bg-BG"/>
              </w:rPr>
              <w:t>Площ на част от имот (дка)</w:t>
            </w:r>
          </w:p>
        </w:tc>
        <w:tc>
          <w:tcPr>
            <w:tcW w:w="155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CD1473" w:rsidRPr="00CD1473" w:rsidRDefault="00CD1473" w:rsidP="001B7FBB">
            <w:pPr>
              <w:jc w:val="center"/>
              <w:rPr>
                <w:b/>
                <w:bCs/>
                <w:sz w:val="23"/>
                <w:szCs w:val="23"/>
                <w:lang w:val="bg-BG"/>
              </w:rPr>
            </w:pPr>
            <w:r w:rsidRPr="00CD1473">
              <w:rPr>
                <w:b/>
                <w:bCs/>
                <w:sz w:val="23"/>
                <w:szCs w:val="23"/>
                <w:lang w:val="bg-BG"/>
              </w:rPr>
              <w:t>Начин на трайно ползване</w:t>
            </w:r>
          </w:p>
        </w:tc>
        <w:tc>
          <w:tcPr>
            <w:tcW w:w="127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CD1473" w:rsidRPr="00CD1473" w:rsidRDefault="00CD1473" w:rsidP="001B7FBB">
            <w:pPr>
              <w:jc w:val="center"/>
              <w:rPr>
                <w:b/>
                <w:bCs/>
                <w:sz w:val="23"/>
                <w:szCs w:val="23"/>
                <w:lang w:val="bg-BG"/>
              </w:rPr>
            </w:pPr>
            <w:r w:rsidRPr="00CD1473">
              <w:rPr>
                <w:b/>
                <w:bCs/>
                <w:sz w:val="23"/>
                <w:szCs w:val="23"/>
                <w:lang w:val="bg-BG"/>
              </w:rPr>
              <w:t>Категория на земята</w:t>
            </w:r>
          </w:p>
        </w:tc>
        <w:tc>
          <w:tcPr>
            <w:tcW w:w="170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CD1473" w:rsidRPr="00CD1473" w:rsidRDefault="00CD1473" w:rsidP="001B7FBB">
            <w:pPr>
              <w:jc w:val="center"/>
              <w:rPr>
                <w:b/>
                <w:bCs/>
                <w:sz w:val="23"/>
                <w:szCs w:val="23"/>
                <w:lang w:val="bg-BG"/>
              </w:rPr>
            </w:pPr>
            <w:r w:rsidRPr="00CD1473">
              <w:rPr>
                <w:b/>
                <w:bCs/>
                <w:sz w:val="23"/>
                <w:szCs w:val="23"/>
                <w:lang w:val="bg-BG"/>
              </w:rPr>
              <w:t>Собственост (ДПФ, ОПФ)</w:t>
            </w:r>
          </w:p>
        </w:tc>
      </w:tr>
      <w:tr w:rsidR="00CD1473" w:rsidRPr="002602AA" w:rsidTr="001B7FBB">
        <w:trPr>
          <w:trHeight w:val="284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473" w:rsidRPr="00CD1473" w:rsidRDefault="00CD1473" w:rsidP="001B7FBB">
            <w:pPr>
              <w:jc w:val="center"/>
              <w:rPr>
                <w:sz w:val="22"/>
                <w:szCs w:val="22"/>
                <w:lang w:val="bg-BG"/>
              </w:rPr>
            </w:pPr>
            <w:r w:rsidRPr="00CD1473">
              <w:rPr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473" w:rsidRPr="00CD1473" w:rsidRDefault="00CD1473" w:rsidP="001B7FBB">
            <w:pPr>
              <w:jc w:val="center"/>
              <w:rPr>
                <w:sz w:val="22"/>
                <w:szCs w:val="22"/>
                <w:lang w:val="bg-BG" w:eastAsia="en-GB"/>
              </w:rPr>
            </w:pPr>
            <w:r w:rsidRPr="00CD1473">
              <w:rPr>
                <w:sz w:val="22"/>
                <w:szCs w:val="22"/>
                <w:lang w:val="bg-BG" w:eastAsia="en-GB"/>
              </w:rPr>
              <w:t>Горно Церовене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1473" w:rsidRPr="00CD1473" w:rsidRDefault="001B7FBB" w:rsidP="001B7FBB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 xml:space="preserve">Част от имот </w:t>
            </w:r>
            <w:r w:rsidR="00CD1473" w:rsidRPr="00CD1473">
              <w:rPr>
                <w:sz w:val="22"/>
                <w:szCs w:val="22"/>
                <w:lang w:val="bg-BG"/>
              </w:rPr>
              <w:t>17018.530.58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473" w:rsidRPr="00CD1473" w:rsidRDefault="00CD1473" w:rsidP="001B7FBB">
            <w:pPr>
              <w:jc w:val="center"/>
              <w:rPr>
                <w:sz w:val="22"/>
                <w:szCs w:val="22"/>
                <w:lang w:val="bg-BG" w:eastAsia="en-GB"/>
              </w:rPr>
            </w:pPr>
            <w:r w:rsidRPr="00CD1473">
              <w:rPr>
                <w:sz w:val="22"/>
                <w:szCs w:val="22"/>
                <w:lang w:val="bg-BG"/>
              </w:rPr>
              <w:t>10</w:t>
            </w:r>
            <w:r>
              <w:rPr>
                <w:sz w:val="22"/>
                <w:szCs w:val="22"/>
                <w:lang w:val="bg-BG"/>
              </w:rPr>
              <w:t>2</w:t>
            </w:r>
            <w:r w:rsidRPr="00CD1473">
              <w:rPr>
                <w:sz w:val="22"/>
                <w:szCs w:val="22"/>
                <w:lang w:val="bg-BG"/>
              </w:rPr>
              <w:t>.503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1473" w:rsidRPr="00CD1473" w:rsidRDefault="00CD1473" w:rsidP="001B7FBB">
            <w:pPr>
              <w:jc w:val="center"/>
              <w:rPr>
                <w:sz w:val="22"/>
                <w:szCs w:val="22"/>
              </w:rPr>
            </w:pPr>
            <w:r w:rsidRPr="00CD1473">
              <w:rPr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473" w:rsidRPr="00CD1473" w:rsidRDefault="00CD1473" w:rsidP="001B7FBB">
            <w:pPr>
              <w:jc w:val="center"/>
              <w:rPr>
                <w:sz w:val="22"/>
                <w:szCs w:val="22"/>
                <w:lang w:eastAsia="en-GB"/>
              </w:rPr>
            </w:pPr>
            <w:r w:rsidRPr="00CD1473">
              <w:rPr>
                <w:sz w:val="22"/>
                <w:szCs w:val="22"/>
              </w:rPr>
              <w:t>VII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473" w:rsidRPr="00CD1473" w:rsidRDefault="00CD1473" w:rsidP="001B7FBB">
            <w:pPr>
              <w:jc w:val="center"/>
              <w:rPr>
                <w:sz w:val="22"/>
                <w:szCs w:val="22"/>
                <w:lang w:val="bg-BG"/>
              </w:rPr>
            </w:pPr>
            <w:r w:rsidRPr="00CD1473">
              <w:rPr>
                <w:sz w:val="22"/>
                <w:szCs w:val="22"/>
                <w:lang w:val="bg-BG"/>
              </w:rPr>
              <w:t>ОПФ</w:t>
            </w:r>
          </w:p>
        </w:tc>
      </w:tr>
    </w:tbl>
    <w:p w:rsidR="009A4216" w:rsidRPr="007E55DF" w:rsidRDefault="0060024F" w:rsidP="0060024F">
      <w:pPr>
        <w:tabs>
          <w:tab w:val="left" w:pos="720"/>
        </w:tabs>
        <w:jc w:val="both"/>
        <w:rPr>
          <w:sz w:val="25"/>
          <w:szCs w:val="25"/>
          <w:lang w:val="bg-BG"/>
        </w:rPr>
      </w:pPr>
      <w:r>
        <w:rPr>
          <w:sz w:val="23"/>
          <w:szCs w:val="23"/>
          <w:lang w:val="bg-BG"/>
        </w:rPr>
        <w:tab/>
      </w:r>
      <w:r w:rsidRPr="007E55DF">
        <w:rPr>
          <w:sz w:val="25"/>
          <w:szCs w:val="25"/>
          <w:lang w:val="bg-BG"/>
        </w:rPr>
        <w:t xml:space="preserve">На Симеон </w:t>
      </w:r>
      <w:r w:rsidR="004E0F2E">
        <w:rPr>
          <w:sz w:val="25"/>
          <w:szCs w:val="25"/>
          <w:lang w:val="en-GB"/>
        </w:rPr>
        <w:t>**************</w:t>
      </w:r>
      <w:r w:rsidRPr="007E55DF">
        <w:rPr>
          <w:sz w:val="25"/>
          <w:szCs w:val="25"/>
          <w:lang w:val="bg-BG"/>
        </w:rPr>
        <w:t xml:space="preserve"> Асенов се разпределят полагащите му си площи пасища, мери и ливади.</w:t>
      </w:r>
    </w:p>
    <w:p w:rsidR="008A54EF" w:rsidRPr="007E55DF" w:rsidRDefault="008A54EF" w:rsidP="0060024F">
      <w:pPr>
        <w:tabs>
          <w:tab w:val="left" w:pos="720"/>
        </w:tabs>
        <w:jc w:val="both"/>
        <w:rPr>
          <w:sz w:val="25"/>
          <w:szCs w:val="25"/>
          <w:lang w:val="bg-BG"/>
        </w:rPr>
      </w:pPr>
      <w:r w:rsidRPr="007E55DF">
        <w:rPr>
          <w:sz w:val="25"/>
          <w:szCs w:val="25"/>
          <w:lang w:val="bg-BG"/>
        </w:rPr>
        <w:tab/>
        <w:t xml:space="preserve">5. На основание чл. 37и, ал. 8, т. 4, </w:t>
      </w:r>
      <w:r w:rsidR="002B7206">
        <w:rPr>
          <w:sz w:val="25"/>
          <w:szCs w:val="25"/>
          <w:lang w:val="bg-BG"/>
        </w:rPr>
        <w:t xml:space="preserve">б. </w:t>
      </w:r>
      <w:r w:rsidRPr="007E55DF">
        <w:rPr>
          <w:sz w:val="25"/>
          <w:szCs w:val="25"/>
        </w:rPr>
        <w:t xml:space="preserve">г) </w:t>
      </w:r>
      <w:r w:rsidRPr="007E55DF">
        <w:rPr>
          <w:sz w:val="25"/>
          <w:szCs w:val="25"/>
          <w:lang w:val="bg-BG"/>
        </w:rPr>
        <w:t xml:space="preserve">не разпределя на </w:t>
      </w:r>
      <w:proofErr w:type="spellStart"/>
      <w:r w:rsidRPr="007E55DF">
        <w:rPr>
          <w:sz w:val="25"/>
          <w:szCs w:val="25"/>
        </w:rPr>
        <w:t>собственици</w:t>
      </w:r>
      <w:proofErr w:type="spellEnd"/>
      <w:r w:rsidRPr="007E55DF">
        <w:rPr>
          <w:sz w:val="25"/>
          <w:szCs w:val="25"/>
        </w:rPr>
        <w:t xml:space="preserve"> </w:t>
      </w:r>
      <w:proofErr w:type="spellStart"/>
      <w:r w:rsidRPr="007E55DF">
        <w:rPr>
          <w:sz w:val="25"/>
          <w:szCs w:val="25"/>
        </w:rPr>
        <w:t>или</w:t>
      </w:r>
      <w:proofErr w:type="spellEnd"/>
      <w:r w:rsidRPr="007E55DF">
        <w:rPr>
          <w:sz w:val="25"/>
          <w:szCs w:val="25"/>
        </w:rPr>
        <w:t xml:space="preserve"> </w:t>
      </w:r>
      <w:proofErr w:type="spellStart"/>
      <w:r w:rsidRPr="007E55DF">
        <w:rPr>
          <w:sz w:val="25"/>
          <w:szCs w:val="25"/>
        </w:rPr>
        <w:t>ползватели</w:t>
      </w:r>
      <w:proofErr w:type="spellEnd"/>
      <w:r w:rsidRPr="007E55DF">
        <w:rPr>
          <w:sz w:val="25"/>
          <w:szCs w:val="25"/>
        </w:rPr>
        <w:t xml:space="preserve"> </w:t>
      </w:r>
      <w:proofErr w:type="spellStart"/>
      <w:r w:rsidRPr="007E55DF">
        <w:rPr>
          <w:sz w:val="25"/>
          <w:szCs w:val="25"/>
        </w:rPr>
        <w:t>на</w:t>
      </w:r>
      <w:proofErr w:type="spellEnd"/>
      <w:r w:rsidRPr="007E55DF">
        <w:rPr>
          <w:sz w:val="25"/>
          <w:szCs w:val="25"/>
        </w:rPr>
        <w:t xml:space="preserve"> </w:t>
      </w:r>
      <w:proofErr w:type="spellStart"/>
      <w:r w:rsidRPr="007E55DF">
        <w:rPr>
          <w:sz w:val="25"/>
          <w:szCs w:val="25"/>
        </w:rPr>
        <w:t>животновъдни</w:t>
      </w:r>
      <w:proofErr w:type="spellEnd"/>
      <w:r w:rsidRPr="007E55DF">
        <w:rPr>
          <w:sz w:val="25"/>
          <w:szCs w:val="25"/>
        </w:rPr>
        <w:t xml:space="preserve"> </w:t>
      </w:r>
      <w:proofErr w:type="spellStart"/>
      <w:r w:rsidRPr="007E55DF">
        <w:rPr>
          <w:sz w:val="25"/>
          <w:szCs w:val="25"/>
        </w:rPr>
        <w:t>обекти</w:t>
      </w:r>
      <w:proofErr w:type="spellEnd"/>
      <w:r w:rsidRPr="007E55DF">
        <w:rPr>
          <w:sz w:val="25"/>
          <w:szCs w:val="25"/>
        </w:rPr>
        <w:t xml:space="preserve">, </w:t>
      </w:r>
      <w:proofErr w:type="spellStart"/>
      <w:r w:rsidRPr="007E55DF">
        <w:rPr>
          <w:sz w:val="25"/>
          <w:szCs w:val="25"/>
        </w:rPr>
        <w:t>съседни</w:t>
      </w:r>
      <w:proofErr w:type="spellEnd"/>
      <w:r w:rsidRPr="007E55DF">
        <w:rPr>
          <w:sz w:val="25"/>
          <w:szCs w:val="25"/>
        </w:rPr>
        <w:t xml:space="preserve"> </w:t>
      </w:r>
      <w:proofErr w:type="spellStart"/>
      <w:r w:rsidRPr="007E55DF">
        <w:rPr>
          <w:sz w:val="25"/>
          <w:szCs w:val="25"/>
        </w:rPr>
        <w:t>на</w:t>
      </w:r>
      <w:proofErr w:type="spellEnd"/>
      <w:r w:rsidRPr="007E55DF">
        <w:rPr>
          <w:sz w:val="25"/>
          <w:szCs w:val="25"/>
        </w:rPr>
        <w:t xml:space="preserve"> </w:t>
      </w:r>
      <w:proofErr w:type="spellStart"/>
      <w:r w:rsidRPr="007E55DF">
        <w:rPr>
          <w:sz w:val="25"/>
          <w:szCs w:val="25"/>
        </w:rPr>
        <w:t>имоти</w:t>
      </w:r>
      <w:proofErr w:type="spellEnd"/>
      <w:r w:rsidRPr="007E55DF">
        <w:rPr>
          <w:sz w:val="25"/>
          <w:szCs w:val="25"/>
        </w:rPr>
        <w:t xml:space="preserve"> </w:t>
      </w:r>
      <w:proofErr w:type="spellStart"/>
      <w:r w:rsidRPr="007E55DF">
        <w:rPr>
          <w:sz w:val="25"/>
          <w:szCs w:val="25"/>
        </w:rPr>
        <w:t>от</w:t>
      </w:r>
      <w:proofErr w:type="spellEnd"/>
      <w:r w:rsidRPr="007E55DF">
        <w:rPr>
          <w:sz w:val="25"/>
          <w:szCs w:val="25"/>
        </w:rPr>
        <w:t xml:space="preserve"> </w:t>
      </w:r>
      <w:proofErr w:type="spellStart"/>
      <w:r w:rsidRPr="007E55DF">
        <w:rPr>
          <w:sz w:val="25"/>
          <w:szCs w:val="25"/>
        </w:rPr>
        <w:t>държавния</w:t>
      </w:r>
      <w:proofErr w:type="spellEnd"/>
      <w:r w:rsidRPr="007E55DF">
        <w:rPr>
          <w:sz w:val="25"/>
          <w:szCs w:val="25"/>
        </w:rPr>
        <w:t xml:space="preserve"> и/</w:t>
      </w:r>
      <w:proofErr w:type="spellStart"/>
      <w:r w:rsidRPr="007E55DF">
        <w:rPr>
          <w:sz w:val="25"/>
          <w:szCs w:val="25"/>
        </w:rPr>
        <w:t>или</w:t>
      </w:r>
      <w:proofErr w:type="spellEnd"/>
      <w:r w:rsidRPr="007E55DF">
        <w:rPr>
          <w:sz w:val="25"/>
          <w:szCs w:val="25"/>
        </w:rPr>
        <w:t xml:space="preserve"> </w:t>
      </w:r>
      <w:proofErr w:type="spellStart"/>
      <w:r w:rsidRPr="007E55DF">
        <w:rPr>
          <w:sz w:val="25"/>
          <w:szCs w:val="25"/>
        </w:rPr>
        <w:t>общинския</w:t>
      </w:r>
      <w:proofErr w:type="spellEnd"/>
      <w:r w:rsidRPr="007E55DF">
        <w:rPr>
          <w:sz w:val="25"/>
          <w:szCs w:val="25"/>
        </w:rPr>
        <w:t xml:space="preserve"> </w:t>
      </w:r>
      <w:proofErr w:type="spellStart"/>
      <w:r w:rsidRPr="007E55DF">
        <w:rPr>
          <w:sz w:val="25"/>
          <w:szCs w:val="25"/>
        </w:rPr>
        <w:t>поземлен</w:t>
      </w:r>
      <w:proofErr w:type="spellEnd"/>
      <w:r w:rsidRPr="007E55DF">
        <w:rPr>
          <w:sz w:val="25"/>
          <w:szCs w:val="25"/>
        </w:rPr>
        <w:t xml:space="preserve"> </w:t>
      </w:r>
      <w:proofErr w:type="spellStart"/>
      <w:r w:rsidRPr="007E55DF">
        <w:rPr>
          <w:sz w:val="25"/>
          <w:szCs w:val="25"/>
        </w:rPr>
        <w:t>фонд</w:t>
      </w:r>
      <w:proofErr w:type="spellEnd"/>
      <w:r w:rsidRPr="007E55DF">
        <w:rPr>
          <w:sz w:val="25"/>
          <w:szCs w:val="25"/>
        </w:rPr>
        <w:t xml:space="preserve">, </w:t>
      </w:r>
      <w:proofErr w:type="spellStart"/>
      <w:r w:rsidRPr="007E55DF">
        <w:rPr>
          <w:sz w:val="25"/>
          <w:szCs w:val="25"/>
        </w:rPr>
        <w:t>независимо</w:t>
      </w:r>
      <w:proofErr w:type="spellEnd"/>
      <w:r w:rsidRPr="007E55DF">
        <w:rPr>
          <w:sz w:val="25"/>
          <w:szCs w:val="25"/>
        </w:rPr>
        <w:t xml:space="preserve"> </w:t>
      </w:r>
      <w:proofErr w:type="spellStart"/>
      <w:r w:rsidRPr="007E55DF">
        <w:rPr>
          <w:sz w:val="25"/>
          <w:szCs w:val="25"/>
        </w:rPr>
        <w:t>от</w:t>
      </w:r>
      <w:proofErr w:type="spellEnd"/>
      <w:r w:rsidRPr="007E55DF">
        <w:rPr>
          <w:sz w:val="25"/>
          <w:szCs w:val="25"/>
        </w:rPr>
        <w:t xml:space="preserve"> </w:t>
      </w:r>
      <w:proofErr w:type="spellStart"/>
      <w:r w:rsidRPr="007E55DF">
        <w:rPr>
          <w:sz w:val="25"/>
          <w:szCs w:val="25"/>
        </w:rPr>
        <w:t>землището</w:t>
      </w:r>
      <w:proofErr w:type="spellEnd"/>
      <w:r w:rsidRPr="007E55DF">
        <w:rPr>
          <w:sz w:val="25"/>
          <w:szCs w:val="25"/>
        </w:rPr>
        <w:t xml:space="preserve">, в </w:t>
      </w:r>
      <w:proofErr w:type="spellStart"/>
      <w:r w:rsidRPr="007E55DF">
        <w:rPr>
          <w:sz w:val="25"/>
          <w:szCs w:val="25"/>
        </w:rPr>
        <w:t>което</w:t>
      </w:r>
      <w:proofErr w:type="spellEnd"/>
      <w:r w:rsidRPr="007E55DF">
        <w:rPr>
          <w:sz w:val="25"/>
          <w:szCs w:val="25"/>
        </w:rPr>
        <w:t xml:space="preserve"> </w:t>
      </w:r>
      <w:proofErr w:type="spellStart"/>
      <w:r w:rsidRPr="007E55DF">
        <w:rPr>
          <w:sz w:val="25"/>
          <w:szCs w:val="25"/>
        </w:rPr>
        <w:t>се</w:t>
      </w:r>
      <w:proofErr w:type="spellEnd"/>
      <w:r w:rsidRPr="007E55DF">
        <w:rPr>
          <w:sz w:val="25"/>
          <w:szCs w:val="25"/>
        </w:rPr>
        <w:t xml:space="preserve"> </w:t>
      </w:r>
      <w:proofErr w:type="spellStart"/>
      <w:r w:rsidRPr="007E55DF">
        <w:rPr>
          <w:sz w:val="25"/>
          <w:szCs w:val="25"/>
        </w:rPr>
        <w:t>намират</w:t>
      </w:r>
      <w:proofErr w:type="spellEnd"/>
      <w:r w:rsidRPr="007E55DF">
        <w:rPr>
          <w:sz w:val="25"/>
          <w:szCs w:val="25"/>
        </w:rPr>
        <w:t xml:space="preserve"> </w:t>
      </w:r>
      <w:proofErr w:type="spellStart"/>
      <w:r w:rsidRPr="007E55DF">
        <w:rPr>
          <w:sz w:val="25"/>
          <w:szCs w:val="25"/>
        </w:rPr>
        <w:t>имотите</w:t>
      </w:r>
      <w:proofErr w:type="spellEnd"/>
      <w:r w:rsidRPr="007E55DF">
        <w:rPr>
          <w:sz w:val="25"/>
          <w:szCs w:val="25"/>
          <w:lang w:val="bg-BG"/>
        </w:rPr>
        <w:t>, поради това, че има още свободни пасища, мери и ливади в землището на с. Горно Церовене, общ. Монтана.</w:t>
      </w:r>
      <w:r w:rsidR="001F5FC1" w:rsidRPr="007E55DF">
        <w:rPr>
          <w:sz w:val="25"/>
          <w:szCs w:val="25"/>
          <w:lang w:val="bg-BG"/>
        </w:rPr>
        <w:tab/>
      </w:r>
    </w:p>
    <w:p w:rsidR="008A54EF" w:rsidRPr="007E55DF" w:rsidRDefault="008A54EF" w:rsidP="0060024F">
      <w:pPr>
        <w:tabs>
          <w:tab w:val="left" w:pos="720"/>
        </w:tabs>
        <w:jc w:val="both"/>
        <w:rPr>
          <w:sz w:val="25"/>
          <w:szCs w:val="25"/>
          <w:lang w:val="bg-BG"/>
        </w:rPr>
      </w:pPr>
    </w:p>
    <w:p w:rsidR="007E0B64" w:rsidRPr="007E55DF" w:rsidRDefault="008A54EF" w:rsidP="0060024F">
      <w:pPr>
        <w:tabs>
          <w:tab w:val="left" w:pos="720"/>
        </w:tabs>
        <w:jc w:val="both"/>
        <w:rPr>
          <w:sz w:val="25"/>
          <w:szCs w:val="25"/>
          <w:lang w:val="bg-BG"/>
        </w:rPr>
      </w:pPr>
      <w:r w:rsidRPr="007E55DF">
        <w:rPr>
          <w:sz w:val="25"/>
          <w:szCs w:val="25"/>
          <w:lang w:val="bg-BG"/>
        </w:rPr>
        <w:tab/>
      </w:r>
      <w:r w:rsidR="007D33C1" w:rsidRPr="007E55DF">
        <w:rPr>
          <w:sz w:val="25"/>
          <w:szCs w:val="25"/>
          <w:lang w:val="bg-BG"/>
        </w:rPr>
        <w:t>Неразделна част от Протокола са:</w:t>
      </w:r>
    </w:p>
    <w:p w:rsidR="007D33C1" w:rsidRPr="007E55DF" w:rsidRDefault="007D33C1" w:rsidP="0060024F">
      <w:pPr>
        <w:pStyle w:val="ListParagraph"/>
        <w:numPr>
          <w:ilvl w:val="0"/>
          <w:numId w:val="6"/>
        </w:numPr>
        <w:ind w:left="0" w:firstLine="851"/>
        <w:jc w:val="both"/>
        <w:rPr>
          <w:sz w:val="25"/>
          <w:szCs w:val="25"/>
          <w:lang w:val="bg-BG"/>
        </w:rPr>
      </w:pPr>
      <w:r w:rsidRPr="007E55DF">
        <w:rPr>
          <w:sz w:val="25"/>
          <w:szCs w:val="25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 w:rsidRPr="007E55DF">
        <w:rPr>
          <w:sz w:val="25"/>
          <w:szCs w:val="25"/>
          <w:lang w:val="bg-BG"/>
        </w:rPr>
        <w:t xml:space="preserve">, находящи се в </w:t>
      </w:r>
      <w:r w:rsidR="001F5FC1" w:rsidRPr="007E55DF">
        <w:rPr>
          <w:sz w:val="25"/>
          <w:szCs w:val="25"/>
          <w:lang w:val="bg-BG"/>
        </w:rPr>
        <w:t xml:space="preserve">землището на </w:t>
      </w:r>
      <w:r w:rsidR="009D26DF" w:rsidRPr="007E55DF">
        <w:rPr>
          <w:sz w:val="25"/>
          <w:szCs w:val="25"/>
          <w:lang w:val="bg-BG"/>
        </w:rPr>
        <w:t xml:space="preserve">с. </w:t>
      </w:r>
      <w:r w:rsidR="000A163D" w:rsidRPr="007E55DF">
        <w:rPr>
          <w:sz w:val="25"/>
          <w:szCs w:val="25"/>
          <w:lang w:val="bg-BG"/>
        </w:rPr>
        <w:t>Горно Церовене</w:t>
      </w:r>
      <w:r w:rsidR="009D26DF" w:rsidRPr="007E55DF">
        <w:rPr>
          <w:sz w:val="25"/>
          <w:szCs w:val="25"/>
          <w:lang w:val="bg-BG"/>
        </w:rPr>
        <w:t>, общ. Монтана</w:t>
      </w:r>
      <w:r w:rsidRPr="007E55DF">
        <w:rPr>
          <w:sz w:val="25"/>
          <w:szCs w:val="25"/>
          <w:lang w:val="bg-BG"/>
        </w:rPr>
        <w:t>;</w:t>
      </w:r>
    </w:p>
    <w:p w:rsidR="007D33C1" w:rsidRPr="007E55DF" w:rsidRDefault="007D33C1" w:rsidP="0060024F">
      <w:pPr>
        <w:pStyle w:val="ListParagraph"/>
        <w:numPr>
          <w:ilvl w:val="0"/>
          <w:numId w:val="6"/>
        </w:numPr>
        <w:ind w:left="0" w:firstLine="851"/>
        <w:jc w:val="both"/>
        <w:rPr>
          <w:sz w:val="25"/>
          <w:szCs w:val="25"/>
          <w:lang w:val="bg-BG"/>
        </w:rPr>
      </w:pPr>
      <w:r w:rsidRPr="007E55DF">
        <w:rPr>
          <w:sz w:val="25"/>
          <w:szCs w:val="25"/>
          <w:lang w:val="bg-BG"/>
        </w:rPr>
        <w:t xml:space="preserve">Констативен протокол по чл. 37и, ал. 8, т. </w:t>
      </w:r>
      <w:r w:rsidR="001E43B0" w:rsidRPr="007E55DF">
        <w:rPr>
          <w:sz w:val="25"/>
          <w:szCs w:val="25"/>
          <w:lang w:val="bg-BG"/>
        </w:rPr>
        <w:t xml:space="preserve">3 </w:t>
      </w:r>
      <w:r w:rsidRPr="007E55DF">
        <w:rPr>
          <w:sz w:val="25"/>
          <w:szCs w:val="25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7E55DF">
        <w:rPr>
          <w:sz w:val="25"/>
          <w:szCs w:val="25"/>
          <w:lang w:val="bg-BG"/>
        </w:rPr>
        <w:t xml:space="preserve"> на пасища, мери и ливади, находящи се в</w:t>
      </w:r>
      <w:r w:rsidR="001F5FC1" w:rsidRPr="007E55DF">
        <w:rPr>
          <w:sz w:val="25"/>
          <w:szCs w:val="25"/>
          <w:lang w:val="bg-BG"/>
        </w:rPr>
        <w:t xml:space="preserve"> землището на</w:t>
      </w:r>
      <w:r w:rsidR="001240F5" w:rsidRPr="007E55DF">
        <w:rPr>
          <w:sz w:val="25"/>
          <w:szCs w:val="25"/>
          <w:lang w:val="bg-BG"/>
        </w:rPr>
        <w:t xml:space="preserve"> </w:t>
      </w:r>
      <w:r w:rsidR="009D26DF" w:rsidRPr="007E55DF">
        <w:rPr>
          <w:sz w:val="25"/>
          <w:szCs w:val="25"/>
          <w:lang w:val="bg-BG"/>
        </w:rPr>
        <w:t xml:space="preserve">с. </w:t>
      </w:r>
      <w:r w:rsidR="000A163D" w:rsidRPr="007E55DF">
        <w:rPr>
          <w:sz w:val="25"/>
          <w:szCs w:val="25"/>
          <w:lang w:val="bg-BG"/>
        </w:rPr>
        <w:t>Горно Церовене</w:t>
      </w:r>
      <w:r w:rsidR="009D26DF" w:rsidRPr="007E55DF">
        <w:rPr>
          <w:sz w:val="25"/>
          <w:szCs w:val="25"/>
          <w:lang w:val="bg-BG"/>
        </w:rPr>
        <w:t>, общ. Монтана</w:t>
      </w:r>
      <w:r w:rsidRPr="007E55DF">
        <w:rPr>
          <w:sz w:val="25"/>
          <w:szCs w:val="25"/>
          <w:lang w:val="bg-BG"/>
        </w:rPr>
        <w:t>;</w:t>
      </w:r>
    </w:p>
    <w:p w:rsidR="009D26DF" w:rsidRPr="00C06BB3" w:rsidRDefault="001E43B0" w:rsidP="00C06BB3">
      <w:pPr>
        <w:pStyle w:val="ListParagraph"/>
        <w:numPr>
          <w:ilvl w:val="0"/>
          <w:numId w:val="6"/>
        </w:numPr>
        <w:ind w:left="1418" w:hanging="567"/>
        <w:jc w:val="both"/>
        <w:rPr>
          <w:sz w:val="25"/>
          <w:szCs w:val="25"/>
          <w:lang w:val="bg-BG"/>
        </w:rPr>
      </w:pPr>
      <w:r w:rsidRPr="007E55DF">
        <w:rPr>
          <w:sz w:val="25"/>
          <w:szCs w:val="25"/>
          <w:lang w:val="bg-BG"/>
        </w:rPr>
        <w:t>Координатен регистър при разпределяне на части от имоти.</w:t>
      </w:r>
    </w:p>
    <w:p w:rsidR="00C06BB3" w:rsidRDefault="00C06BB3" w:rsidP="009D26DF">
      <w:pPr>
        <w:ind w:firstLine="720"/>
        <w:rPr>
          <w:sz w:val="26"/>
          <w:szCs w:val="26"/>
          <w:lang w:val="bg-BG"/>
        </w:rPr>
      </w:pPr>
    </w:p>
    <w:p w:rsidR="009D26DF" w:rsidRPr="009D26DF" w:rsidRDefault="009D26DF" w:rsidP="009D26DF">
      <w:pPr>
        <w:ind w:firstLine="720"/>
        <w:rPr>
          <w:sz w:val="26"/>
          <w:szCs w:val="26"/>
          <w:lang w:val="bg-BG"/>
        </w:rPr>
      </w:pPr>
      <w:r w:rsidRPr="009D26DF">
        <w:rPr>
          <w:sz w:val="26"/>
          <w:szCs w:val="26"/>
          <w:lang w:val="bg-BG"/>
        </w:rPr>
        <w:t>Комисия:</w:t>
      </w:r>
    </w:p>
    <w:p w:rsidR="009D26DF" w:rsidRPr="009D26DF" w:rsidRDefault="009D26DF" w:rsidP="009D26DF">
      <w:pPr>
        <w:ind w:firstLine="720"/>
        <w:rPr>
          <w:sz w:val="26"/>
          <w:szCs w:val="26"/>
          <w:lang w:val="bg-BG"/>
        </w:rPr>
      </w:pPr>
    </w:p>
    <w:p w:rsidR="009D26DF" w:rsidRPr="009D26DF" w:rsidRDefault="009D26DF" w:rsidP="001B7FBB">
      <w:pPr>
        <w:pStyle w:val="ListParagraph"/>
        <w:numPr>
          <w:ilvl w:val="0"/>
          <w:numId w:val="3"/>
        </w:numPr>
        <w:spacing w:line="276" w:lineRule="auto"/>
        <w:rPr>
          <w:sz w:val="25"/>
          <w:szCs w:val="25"/>
          <w:lang w:val="bg-BG"/>
        </w:rPr>
      </w:pPr>
      <w:r w:rsidRPr="009D26DF">
        <w:rPr>
          <w:sz w:val="25"/>
          <w:szCs w:val="25"/>
          <w:lang w:val="bg-BG"/>
        </w:rPr>
        <w:t>………</w:t>
      </w:r>
      <w:r w:rsidR="004E0F2E">
        <w:rPr>
          <w:sz w:val="25"/>
          <w:szCs w:val="25"/>
          <w:lang w:val="bg-BG"/>
        </w:rPr>
        <w:t>п</w:t>
      </w:r>
      <w:r w:rsidRPr="009D26DF">
        <w:rPr>
          <w:sz w:val="25"/>
          <w:szCs w:val="25"/>
          <w:lang w:val="bg-BG"/>
        </w:rPr>
        <w:t>………………………</w:t>
      </w:r>
    </w:p>
    <w:p w:rsidR="009D26DF" w:rsidRPr="009D26DF" w:rsidRDefault="009D26DF" w:rsidP="001B7FBB">
      <w:pPr>
        <w:spacing w:line="276" w:lineRule="auto"/>
        <w:ind w:left="360" w:firstLine="720"/>
        <w:rPr>
          <w:sz w:val="25"/>
          <w:szCs w:val="25"/>
          <w:lang w:val="bg-BG"/>
        </w:rPr>
      </w:pPr>
      <w:r w:rsidRPr="009D26DF">
        <w:rPr>
          <w:sz w:val="25"/>
          <w:szCs w:val="25"/>
          <w:lang w:val="bg-BG"/>
        </w:rPr>
        <w:t>(</w:t>
      </w:r>
      <w:r w:rsidRPr="009D26DF">
        <w:rPr>
          <w:i/>
          <w:sz w:val="25"/>
          <w:szCs w:val="25"/>
          <w:lang w:val="bg-BG"/>
        </w:rPr>
        <w:t>Валя Генкова</w:t>
      </w:r>
      <w:r w:rsidRPr="009D26DF">
        <w:rPr>
          <w:sz w:val="25"/>
          <w:szCs w:val="25"/>
          <w:lang w:val="bg-BG"/>
        </w:rPr>
        <w:t>)</w:t>
      </w:r>
    </w:p>
    <w:p w:rsidR="009D26DF" w:rsidRPr="009D26DF" w:rsidRDefault="009D26DF" w:rsidP="001B7FBB">
      <w:pPr>
        <w:pStyle w:val="ListParagraph"/>
        <w:numPr>
          <w:ilvl w:val="0"/>
          <w:numId w:val="3"/>
        </w:numPr>
        <w:spacing w:line="276" w:lineRule="auto"/>
        <w:rPr>
          <w:sz w:val="25"/>
          <w:szCs w:val="25"/>
          <w:lang w:val="bg-BG"/>
        </w:rPr>
      </w:pPr>
      <w:r w:rsidRPr="009D26DF">
        <w:rPr>
          <w:sz w:val="25"/>
          <w:szCs w:val="25"/>
          <w:lang w:val="bg-BG"/>
        </w:rPr>
        <w:t>…………</w:t>
      </w:r>
      <w:r w:rsidR="004E0F2E">
        <w:rPr>
          <w:sz w:val="25"/>
          <w:szCs w:val="25"/>
          <w:lang w:val="bg-BG"/>
        </w:rPr>
        <w:t>п</w:t>
      </w:r>
      <w:r w:rsidRPr="009D26DF">
        <w:rPr>
          <w:sz w:val="25"/>
          <w:szCs w:val="25"/>
          <w:lang w:val="bg-BG"/>
        </w:rPr>
        <w:t>……………………</w:t>
      </w:r>
    </w:p>
    <w:p w:rsidR="009D26DF" w:rsidRPr="009D26DF" w:rsidRDefault="009D26DF" w:rsidP="001B7FBB">
      <w:pPr>
        <w:spacing w:line="276" w:lineRule="auto"/>
        <w:ind w:left="360" w:firstLine="720"/>
        <w:rPr>
          <w:sz w:val="25"/>
          <w:szCs w:val="25"/>
          <w:lang w:val="bg-BG"/>
        </w:rPr>
      </w:pPr>
      <w:r w:rsidRPr="009D26DF">
        <w:rPr>
          <w:sz w:val="25"/>
          <w:szCs w:val="25"/>
          <w:lang w:val="bg-BG"/>
        </w:rPr>
        <w:t>(</w:t>
      </w:r>
      <w:r w:rsidRPr="009D26DF">
        <w:rPr>
          <w:i/>
          <w:sz w:val="25"/>
          <w:szCs w:val="25"/>
          <w:lang w:val="bg-BG"/>
        </w:rPr>
        <w:t>Галя Петкова-Любенова</w:t>
      </w:r>
      <w:r w:rsidRPr="009D26DF">
        <w:rPr>
          <w:sz w:val="25"/>
          <w:szCs w:val="25"/>
          <w:lang w:val="bg-BG"/>
        </w:rPr>
        <w:t>)</w:t>
      </w:r>
    </w:p>
    <w:p w:rsidR="009D26DF" w:rsidRPr="009D26DF" w:rsidRDefault="009D26DF" w:rsidP="001B7FBB">
      <w:pPr>
        <w:pStyle w:val="ListParagraph"/>
        <w:numPr>
          <w:ilvl w:val="0"/>
          <w:numId w:val="3"/>
        </w:numPr>
        <w:spacing w:line="276" w:lineRule="auto"/>
        <w:rPr>
          <w:sz w:val="25"/>
          <w:szCs w:val="25"/>
          <w:lang w:val="bg-BG"/>
        </w:rPr>
      </w:pPr>
      <w:r w:rsidRPr="009D26DF">
        <w:rPr>
          <w:sz w:val="25"/>
          <w:szCs w:val="25"/>
          <w:lang w:val="bg-BG"/>
        </w:rPr>
        <w:t>………</w:t>
      </w:r>
      <w:r w:rsidR="004E0F2E">
        <w:rPr>
          <w:sz w:val="25"/>
          <w:szCs w:val="25"/>
          <w:lang w:val="bg-BG"/>
        </w:rPr>
        <w:t>п</w:t>
      </w:r>
      <w:r w:rsidRPr="009D26DF">
        <w:rPr>
          <w:sz w:val="25"/>
          <w:szCs w:val="25"/>
          <w:lang w:val="bg-BG"/>
        </w:rPr>
        <w:t>………………………</w:t>
      </w:r>
    </w:p>
    <w:p w:rsidR="009D26DF" w:rsidRPr="009D26DF" w:rsidRDefault="009D26DF" w:rsidP="001B7FBB">
      <w:pPr>
        <w:spacing w:line="276" w:lineRule="auto"/>
        <w:ind w:left="360" w:firstLine="720"/>
        <w:rPr>
          <w:i/>
          <w:sz w:val="25"/>
          <w:szCs w:val="25"/>
          <w:lang w:val="bg-BG"/>
        </w:rPr>
      </w:pPr>
      <w:r w:rsidRPr="009D26DF">
        <w:rPr>
          <w:i/>
          <w:sz w:val="25"/>
          <w:szCs w:val="25"/>
          <w:lang w:val="bg-BG"/>
        </w:rPr>
        <w:t>(Петя Миткова)</w:t>
      </w:r>
    </w:p>
    <w:p w:rsidR="009D26DF" w:rsidRPr="009D26DF" w:rsidRDefault="009D26DF" w:rsidP="001B7FBB">
      <w:pPr>
        <w:pStyle w:val="ListParagraph"/>
        <w:numPr>
          <w:ilvl w:val="0"/>
          <w:numId w:val="3"/>
        </w:numPr>
        <w:spacing w:line="276" w:lineRule="auto"/>
        <w:rPr>
          <w:sz w:val="25"/>
          <w:szCs w:val="25"/>
          <w:lang w:val="bg-BG"/>
        </w:rPr>
      </w:pPr>
      <w:r w:rsidRPr="009D26DF">
        <w:rPr>
          <w:sz w:val="25"/>
          <w:szCs w:val="25"/>
          <w:lang w:val="bg-BG"/>
        </w:rPr>
        <w:t>…………</w:t>
      </w:r>
      <w:r w:rsidR="004E0F2E">
        <w:rPr>
          <w:sz w:val="25"/>
          <w:szCs w:val="25"/>
          <w:lang w:val="bg-BG"/>
        </w:rPr>
        <w:t>п</w:t>
      </w:r>
      <w:r w:rsidRPr="009D26DF">
        <w:rPr>
          <w:sz w:val="25"/>
          <w:szCs w:val="25"/>
          <w:lang w:val="bg-BG"/>
        </w:rPr>
        <w:t>……………………</w:t>
      </w:r>
    </w:p>
    <w:p w:rsidR="009D26DF" w:rsidRPr="009D26DF" w:rsidRDefault="009D26DF" w:rsidP="001B7FBB">
      <w:pPr>
        <w:spacing w:line="276" w:lineRule="auto"/>
        <w:ind w:left="360" w:firstLine="720"/>
        <w:rPr>
          <w:i/>
          <w:sz w:val="25"/>
          <w:szCs w:val="25"/>
          <w:lang w:val="bg-BG"/>
        </w:rPr>
      </w:pPr>
      <w:r w:rsidRPr="009D26DF">
        <w:rPr>
          <w:i/>
          <w:sz w:val="25"/>
          <w:szCs w:val="25"/>
          <w:lang w:val="bg-BG"/>
        </w:rPr>
        <w:t>(Галя Дуева)</w:t>
      </w:r>
    </w:p>
    <w:p w:rsidR="009D26DF" w:rsidRPr="009D26DF" w:rsidRDefault="009D26DF" w:rsidP="001B7FBB">
      <w:pPr>
        <w:pStyle w:val="ListParagraph"/>
        <w:numPr>
          <w:ilvl w:val="0"/>
          <w:numId w:val="3"/>
        </w:numPr>
        <w:spacing w:line="276" w:lineRule="auto"/>
        <w:rPr>
          <w:sz w:val="25"/>
          <w:szCs w:val="25"/>
          <w:lang w:val="bg-BG"/>
        </w:rPr>
      </w:pPr>
      <w:r w:rsidRPr="009D26DF">
        <w:rPr>
          <w:sz w:val="25"/>
          <w:szCs w:val="25"/>
          <w:lang w:val="bg-BG"/>
        </w:rPr>
        <w:t>…………</w:t>
      </w:r>
      <w:r w:rsidR="004E0F2E">
        <w:rPr>
          <w:sz w:val="25"/>
          <w:szCs w:val="25"/>
          <w:lang w:val="bg-BG"/>
        </w:rPr>
        <w:t>п</w:t>
      </w:r>
      <w:r w:rsidRPr="009D26DF">
        <w:rPr>
          <w:sz w:val="25"/>
          <w:szCs w:val="25"/>
          <w:lang w:val="bg-BG"/>
        </w:rPr>
        <w:t>……………………</w:t>
      </w:r>
    </w:p>
    <w:p w:rsidR="009D26DF" w:rsidRPr="009D26DF" w:rsidRDefault="009D26DF" w:rsidP="001B7FBB">
      <w:pPr>
        <w:spacing w:line="276" w:lineRule="auto"/>
        <w:ind w:left="360" w:firstLine="720"/>
        <w:rPr>
          <w:i/>
          <w:sz w:val="25"/>
          <w:szCs w:val="25"/>
          <w:lang w:val="bg-BG"/>
        </w:rPr>
      </w:pPr>
      <w:r w:rsidRPr="009D26DF">
        <w:rPr>
          <w:i/>
          <w:sz w:val="25"/>
          <w:szCs w:val="25"/>
          <w:lang w:val="bg-BG"/>
        </w:rPr>
        <w:t>(Д-р Красимир Миланов)</w:t>
      </w:r>
    </w:p>
    <w:p w:rsidR="009D26DF" w:rsidRPr="009D26DF" w:rsidRDefault="009D26DF" w:rsidP="001B7FBB">
      <w:pPr>
        <w:pStyle w:val="ListParagraph"/>
        <w:numPr>
          <w:ilvl w:val="0"/>
          <w:numId w:val="3"/>
        </w:numPr>
        <w:spacing w:line="276" w:lineRule="auto"/>
        <w:rPr>
          <w:sz w:val="25"/>
          <w:szCs w:val="25"/>
          <w:lang w:val="bg-BG"/>
        </w:rPr>
      </w:pPr>
      <w:r w:rsidRPr="009D26DF">
        <w:rPr>
          <w:sz w:val="25"/>
          <w:szCs w:val="25"/>
          <w:lang w:val="bg-BG"/>
        </w:rPr>
        <w:t>………</w:t>
      </w:r>
      <w:r w:rsidR="004E0F2E">
        <w:rPr>
          <w:sz w:val="25"/>
          <w:szCs w:val="25"/>
          <w:lang w:val="bg-BG"/>
        </w:rPr>
        <w:t>п</w:t>
      </w:r>
      <w:bookmarkStart w:id="0" w:name="_GoBack"/>
      <w:bookmarkEnd w:id="0"/>
      <w:r w:rsidRPr="009D26DF">
        <w:rPr>
          <w:sz w:val="25"/>
          <w:szCs w:val="25"/>
          <w:lang w:val="bg-BG"/>
        </w:rPr>
        <w:t>………………………</w:t>
      </w:r>
    </w:p>
    <w:p w:rsidR="00CF3EF0" w:rsidRPr="009D26DF" w:rsidRDefault="009D26DF" w:rsidP="001B7FBB">
      <w:pPr>
        <w:spacing w:line="276" w:lineRule="auto"/>
        <w:ind w:left="360" w:firstLine="720"/>
        <w:rPr>
          <w:sz w:val="25"/>
          <w:szCs w:val="25"/>
          <w:lang w:val="bg-BG"/>
        </w:rPr>
      </w:pPr>
      <w:r w:rsidRPr="009D26DF">
        <w:rPr>
          <w:i/>
          <w:sz w:val="25"/>
          <w:szCs w:val="25"/>
          <w:lang w:val="bg-BG"/>
        </w:rPr>
        <w:t>(</w:t>
      </w:r>
      <w:r w:rsidR="00EB3238">
        <w:rPr>
          <w:i/>
          <w:sz w:val="25"/>
          <w:szCs w:val="25"/>
          <w:lang w:val="bg-BG"/>
        </w:rPr>
        <w:t>Ангел Ангелов</w:t>
      </w:r>
      <w:r w:rsidRPr="009D26DF">
        <w:rPr>
          <w:i/>
          <w:sz w:val="25"/>
          <w:szCs w:val="25"/>
          <w:lang w:val="bg-BG"/>
        </w:rPr>
        <w:t>)</w:t>
      </w:r>
    </w:p>
    <w:sectPr w:rsidR="00CF3EF0" w:rsidRPr="009D26DF" w:rsidSect="00D56D82">
      <w:footerReference w:type="default" r:id="rId8"/>
      <w:headerReference w:type="first" r:id="rId9"/>
      <w:pgSz w:w="12240" w:h="15840"/>
      <w:pgMar w:top="567" w:right="1043" w:bottom="568" w:left="1134" w:header="284" w:footer="35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01EF" w:rsidRDefault="008101EF" w:rsidP="00227952">
      <w:r>
        <w:separator/>
      </w:r>
    </w:p>
  </w:endnote>
  <w:endnote w:type="continuationSeparator" w:id="0">
    <w:p w:rsidR="008101EF" w:rsidRDefault="008101EF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57E7" w:rsidRDefault="005657E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E0F2E">
      <w:rPr>
        <w:noProof/>
      </w:rPr>
      <w:t>2</w:t>
    </w:r>
    <w:r>
      <w:rPr>
        <w:noProof/>
      </w:rPr>
      <w:fldChar w:fldCharType="end"/>
    </w:r>
  </w:p>
  <w:p w:rsidR="005657E7" w:rsidRDefault="005657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01EF" w:rsidRDefault="008101EF" w:rsidP="00227952">
      <w:r>
        <w:separator/>
      </w:r>
    </w:p>
  </w:footnote>
  <w:footnote w:type="continuationSeparator" w:id="0">
    <w:p w:rsidR="008101EF" w:rsidRDefault="008101EF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57E7" w:rsidRDefault="005657E7">
    <w:pPr>
      <w:pStyle w:val="Header"/>
      <w:tabs>
        <w:tab w:val="left" w:pos="2580"/>
        <w:tab w:val="left" w:pos="2985"/>
      </w:tabs>
      <w:spacing w:after="120" w:line="276" w:lineRule="auto"/>
      <w:jc w:val="right"/>
      <w:rPr>
        <w:color w:val="4F81BD" w:themeColor="accent1"/>
      </w:rPr>
    </w:pPr>
  </w:p>
  <w:sdt>
    <w:sdtPr>
      <w:rPr>
        <w:color w:val="7F7F7F" w:themeColor="text1" w:themeTint="80"/>
      </w:rPr>
      <w:alias w:val="Author"/>
      <w:id w:val="2025899982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5657E7" w:rsidRDefault="005657E7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5657E7" w:rsidRDefault="005657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664"/>
    <w:rsid w:val="00065C96"/>
    <w:rsid w:val="00076943"/>
    <w:rsid w:val="00076AE2"/>
    <w:rsid w:val="000837D0"/>
    <w:rsid w:val="0009087A"/>
    <w:rsid w:val="00091FAC"/>
    <w:rsid w:val="000A163D"/>
    <w:rsid w:val="000A2FA0"/>
    <w:rsid w:val="000A6A4D"/>
    <w:rsid w:val="000C0A74"/>
    <w:rsid w:val="000D22C6"/>
    <w:rsid w:val="000E2434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67C94"/>
    <w:rsid w:val="001718AB"/>
    <w:rsid w:val="00180C74"/>
    <w:rsid w:val="00184983"/>
    <w:rsid w:val="001B7FBB"/>
    <w:rsid w:val="001C1098"/>
    <w:rsid w:val="001C42C4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11952"/>
    <w:rsid w:val="00215864"/>
    <w:rsid w:val="00215FF1"/>
    <w:rsid w:val="00227952"/>
    <w:rsid w:val="00236BC4"/>
    <w:rsid w:val="00247AC6"/>
    <w:rsid w:val="002530C9"/>
    <w:rsid w:val="00256DB3"/>
    <w:rsid w:val="002602AA"/>
    <w:rsid w:val="00283A39"/>
    <w:rsid w:val="00284EB2"/>
    <w:rsid w:val="002A16CA"/>
    <w:rsid w:val="002A2F71"/>
    <w:rsid w:val="002B14BB"/>
    <w:rsid w:val="002B7206"/>
    <w:rsid w:val="002C189A"/>
    <w:rsid w:val="002C521E"/>
    <w:rsid w:val="002C7D38"/>
    <w:rsid w:val="002E103C"/>
    <w:rsid w:val="002E61B4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B556F"/>
    <w:rsid w:val="003C2831"/>
    <w:rsid w:val="003F4883"/>
    <w:rsid w:val="003F4A6C"/>
    <w:rsid w:val="003F6151"/>
    <w:rsid w:val="003F6773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C5667"/>
    <w:rsid w:val="004D20D4"/>
    <w:rsid w:val="004E0F2E"/>
    <w:rsid w:val="00506FDE"/>
    <w:rsid w:val="00535158"/>
    <w:rsid w:val="00537CE2"/>
    <w:rsid w:val="00543005"/>
    <w:rsid w:val="0054330B"/>
    <w:rsid w:val="00547102"/>
    <w:rsid w:val="005621AC"/>
    <w:rsid w:val="005657E7"/>
    <w:rsid w:val="005732B3"/>
    <w:rsid w:val="00573830"/>
    <w:rsid w:val="00576A37"/>
    <w:rsid w:val="00583CF4"/>
    <w:rsid w:val="0059572A"/>
    <w:rsid w:val="00597E08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24F"/>
    <w:rsid w:val="006004F3"/>
    <w:rsid w:val="00600E89"/>
    <w:rsid w:val="006164F1"/>
    <w:rsid w:val="00642D72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42253"/>
    <w:rsid w:val="0076658A"/>
    <w:rsid w:val="007951C4"/>
    <w:rsid w:val="007A0799"/>
    <w:rsid w:val="007A1273"/>
    <w:rsid w:val="007A25AD"/>
    <w:rsid w:val="007A2CFC"/>
    <w:rsid w:val="007B6E42"/>
    <w:rsid w:val="007C19A7"/>
    <w:rsid w:val="007D33C1"/>
    <w:rsid w:val="007E0B64"/>
    <w:rsid w:val="007E55DF"/>
    <w:rsid w:val="007F60BA"/>
    <w:rsid w:val="0080342E"/>
    <w:rsid w:val="008101EF"/>
    <w:rsid w:val="00823626"/>
    <w:rsid w:val="008252F6"/>
    <w:rsid w:val="00833C16"/>
    <w:rsid w:val="0083464B"/>
    <w:rsid w:val="0085572E"/>
    <w:rsid w:val="008574AC"/>
    <w:rsid w:val="0086764E"/>
    <w:rsid w:val="008A54EF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92B5F"/>
    <w:rsid w:val="009A4216"/>
    <w:rsid w:val="009B7FDB"/>
    <w:rsid w:val="009D06CA"/>
    <w:rsid w:val="009D26DF"/>
    <w:rsid w:val="009D2D24"/>
    <w:rsid w:val="009E0A46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97A48"/>
    <w:rsid w:val="00BA3D1A"/>
    <w:rsid w:val="00BA7006"/>
    <w:rsid w:val="00BB370A"/>
    <w:rsid w:val="00BC38F7"/>
    <w:rsid w:val="00BC41EA"/>
    <w:rsid w:val="00BE20C9"/>
    <w:rsid w:val="00BF54E3"/>
    <w:rsid w:val="00C01D38"/>
    <w:rsid w:val="00C054B6"/>
    <w:rsid w:val="00C06BB3"/>
    <w:rsid w:val="00C322FF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913F0"/>
    <w:rsid w:val="00CA3157"/>
    <w:rsid w:val="00CB473E"/>
    <w:rsid w:val="00CC7AE7"/>
    <w:rsid w:val="00CD1473"/>
    <w:rsid w:val="00CE287B"/>
    <w:rsid w:val="00CF1C71"/>
    <w:rsid w:val="00CF3EF0"/>
    <w:rsid w:val="00D05ED4"/>
    <w:rsid w:val="00D33D8E"/>
    <w:rsid w:val="00D47708"/>
    <w:rsid w:val="00D51E3A"/>
    <w:rsid w:val="00D56D82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C4B30"/>
    <w:rsid w:val="00DD21EC"/>
    <w:rsid w:val="00DE0B7D"/>
    <w:rsid w:val="00DE50C0"/>
    <w:rsid w:val="00DE6960"/>
    <w:rsid w:val="00DE6CF7"/>
    <w:rsid w:val="00DF1344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B3238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09A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13B73A03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09A3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C351A"/>
    <w:rsid w:val="00144D10"/>
    <w:rsid w:val="001B713F"/>
    <w:rsid w:val="001E0853"/>
    <w:rsid w:val="001F400F"/>
    <w:rsid w:val="001F4270"/>
    <w:rsid w:val="00200BCC"/>
    <w:rsid w:val="002452F7"/>
    <w:rsid w:val="0036400D"/>
    <w:rsid w:val="003F6346"/>
    <w:rsid w:val="0040536E"/>
    <w:rsid w:val="00406A58"/>
    <w:rsid w:val="004156A0"/>
    <w:rsid w:val="004A724A"/>
    <w:rsid w:val="004F7402"/>
    <w:rsid w:val="005835BE"/>
    <w:rsid w:val="00611FA1"/>
    <w:rsid w:val="00701646"/>
    <w:rsid w:val="00750421"/>
    <w:rsid w:val="00797FF3"/>
    <w:rsid w:val="007C712B"/>
    <w:rsid w:val="008241A8"/>
    <w:rsid w:val="008367DC"/>
    <w:rsid w:val="008B4C25"/>
    <w:rsid w:val="00914DAB"/>
    <w:rsid w:val="00934809"/>
    <w:rsid w:val="00940B03"/>
    <w:rsid w:val="00960C8B"/>
    <w:rsid w:val="00A471C2"/>
    <w:rsid w:val="00A73127"/>
    <w:rsid w:val="00AB4FE2"/>
    <w:rsid w:val="00AC409B"/>
    <w:rsid w:val="00B27936"/>
    <w:rsid w:val="00B35AF2"/>
    <w:rsid w:val="00B56057"/>
    <w:rsid w:val="00BA7865"/>
    <w:rsid w:val="00BC574D"/>
    <w:rsid w:val="00C52780"/>
    <w:rsid w:val="00C824E6"/>
    <w:rsid w:val="00D049F9"/>
    <w:rsid w:val="00D827E0"/>
    <w:rsid w:val="00D965E7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0873DB-A581-44ED-BCD8-3E81CA59C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756</Words>
  <Characters>4185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>               ДО</vt:lpstr>
    </vt:vector>
  </TitlesOfParts>
  <Company>DPBUL 94/002</Company>
  <LinksUpToDate>false</LinksUpToDate>
  <CharactersWithSpaces>4932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Приложение № 3 към Заповед № РД46-44/26.02.2025 г. на министъра на земеделието и храните</dc:creator>
  <cp:lastModifiedBy>Valya Genkova</cp:lastModifiedBy>
  <cp:revision>2</cp:revision>
  <cp:lastPrinted>2025-05-15T10:21:00Z</cp:lastPrinted>
  <dcterms:created xsi:type="dcterms:W3CDTF">2025-05-15T11:33:00Z</dcterms:created>
  <dcterms:modified xsi:type="dcterms:W3CDTF">2025-05-15T11:33:00Z</dcterms:modified>
</cp:coreProperties>
</file>